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7" w:type="dxa"/>
        <w:tblCellSpacing w:w="0" w:type="dxa"/>
        <w:tblInd w:w="-453" w:type="dxa"/>
        <w:tblCellMar>
          <w:left w:w="0" w:type="dxa"/>
          <w:right w:w="0" w:type="dxa"/>
        </w:tblCellMar>
        <w:tblLook w:val="04A0" w:firstRow="1" w:lastRow="0" w:firstColumn="1" w:lastColumn="0" w:noHBand="0" w:noVBand="1"/>
      </w:tblPr>
      <w:tblGrid>
        <w:gridCol w:w="561"/>
        <w:gridCol w:w="1134"/>
        <w:gridCol w:w="2214"/>
        <w:gridCol w:w="6008"/>
      </w:tblGrid>
      <w:tr w:rsidR="000D5799" w:rsidRPr="000D5799" w14:paraId="1CC3DE1F" w14:textId="77777777" w:rsidTr="00C52C6A">
        <w:trPr>
          <w:gridBefore w:val="1"/>
          <w:wBefore w:w="561" w:type="dxa"/>
          <w:tblCellSpacing w:w="0" w:type="dxa"/>
        </w:trPr>
        <w:tc>
          <w:tcPr>
            <w:tcW w:w="3348" w:type="dxa"/>
            <w:gridSpan w:val="2"/>
            <w:tcMar>
              <w:top w:w="0" w:type="dxa"/>
              <w:left w:w="108" w:type="dxa"/>
              <w:bottom w:w="0" w:type="dxa"/>
              <w:right w:w="108" w:type="dxa"/>
            </w:tcMar>
            <w:hideMark/>
          </w:tcPr>
          <w:p w14:paraId="2C234F5E" w14:textId="77777777" w:rsidR="00072632" w:rsidRPr="000D5799" w:rsidRDefault="002D26C7" w:rsidP="006D5E6D">
            <w:pPr>
              <w:spacing w:before="100" w:beforeAutospacing="1" w:after="120" w:line="240" w:lineRule="auto"/>
              <w:jc w:val="center"/>
              <w:rPr>
                <w:rFonts w:ascii="Times New Roman" w:eastAsia="Times New Roman" w:hAnsi="Times New Roman"/>
                <w:color w:val="000000" w:themeColor="text1"/>
                <w:sz w:val="26"/>
                <w:szCs w:val="26"/>
              </w:rPr>
            </w:pPr>
            <w:r w:rsidRPr="000D5799">
              <w:rPr>
                <w:rFonts w:ascii="Times New Roman" w:eastAsia="Times New Roman" w:hAnsi="Times New Roman"/>
                <w:b/>
                <w:bCs/>
                <w:noProof/>
                <w:color w:val="000000" w:themeColor="text1"/>
                <w:sz w:val="26"/>
                <w:szCs w:val="26"/>
              </w:rPr>
              <mc:AlternateContent>
                <mc:Choice Requires="wps">
                  <w:drawing>
                    <wp:anchor distT="0" distB="0" distL="114300" distR="114300" simplePos="0" relativeHeight="251657728" behindDoc="0" locked="0" layoutInCell="1" allowOverlap="1" wp14:anchorId="0BC5178A" wp14:editId="2324CC1F">
                      <wp:simplePos x="0" y="0"/>
                      <wp:positionH relativeFrom="column">
                        <wp:posOffset>762000</wp:posOffset>
                      </wp:positionH>
                      <wp:positionV relativeFrom="paragraph">
                        <wp:posOffset>215265</wp:posOffset>
                      </wp:positionV>
                      <wp:extent cx="447675" cy="0"/>
                      <wp:effectExtent l="0" t="0" r="0" b="0"/>
                      <wp:wrapNone/>
                      <wp:docPr id="99963736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7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00009E30" id="_x0000_t32" coordsize="21600,21600" o:spt="32" o:oned="t" path="m,l21600,21600e" filled="f">
                      <v:path arrowok="t" fillok="f" o:connecttype="none"/>
                      <o:lock v:ext="edit" shapetype="t"/>
                    </v:shapetype>
                    <v:shape id="AutoShape 4" o:spid="_x0000_s1026" type="#_x0000_t32" style="position:absolute;margin-left:60pt;margin-top:16.95pt;width:35.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">
                      <o:lock v:ext="edit" shapetype="f"/>
                    </v:shape>
                  </w:pict>
                </mc:Fallback>
              </mc:AlternateContent>
            </w:r>
            <w:r w:rsidR="00072632" w:rsidRPr="000D5799">
              <w:rPr>
                <w:rFonts w:ascii="Times New Roman" w:eastAsia="Times New Roman" w:hAnsi="Times New Roman"/>
                <w:b/>
                <w:bCs/>
                <w:color w:val="000000" w:themeColor="text1"/>
                <w:sz w:val="26"/>
                <w:szCs w:val="26"/>
              </w:rPr>
              <w:t>CHÍNH PHỦ</w:t>
            </w:r>
            <w:r w:rsidR="00072632" w:rsidRPr="000D5799">
              <w:rPr>
                <w:rFonts w:ascii="Times New Roman" w:eastAsia="Times New Roman" w:hAnsi="Times New Roman"/>
                <w:b/>
                <w:bCs/>
                <w:color w:val="000000" w:themeColor="text1"/>
                <w:sz w:val="26"/>
                <w:szCs w:val="26"/>
              </w:rPr>
              <w:br/>
            </w:r>
          </w:p>
        </w:tc>
        <w:tc>
          <w:tcPr>
            <w:tcW w:w="6008" w:type="dxa"/>
            <w:tcMar>
              <w:top w:w="0" w:type="dxa"/>
              <w:left w:w="108" w:type="dxa"/>
              <w:bottom w:w="0" w:type="dxa"/>
              <w:right w:w="108" w:type="dxa"/>
            </w:tcMar>
            <w:hideMark/>
          </w:tcPr>
          <w:p w14:paraId="61A89E0A" w14:textId="77777777" w:rsidR="00072632" w:rsidRPr="000D5799" w:rsidRDefault="00072632" w:rsidP="006D5E6D">
            <w:pPr>
              <w:spacing w:before="100" w:beforeAutospacing="1" w:after="120" w:line="240" w:lineRule="auto"/>
              <w:jc w:val="center"/>
              <w:rPr>
                <w:rFonts w:ascii="Times New Roman" w:eastAsia="Times New Roman" w:hAnsi="Times New Roman"/>
                <w:color w:val="000000" w:themeColor="text1"/>
                <w:sz w:val="26"/>
                <w:szCs w:val="26"/>
              </w:rPr>
            </w:pPr>
            <w:r w:rsidRPr="000D5799">
              <w:rPr>
                <w:rFonts w:ascii="Times New Roman" w:eastAsia="Times New Roman" w:hAnsi="Times New Roman"/>
                <w:b/>
                <w:bCs/>
                <w:color w:val="000000" w:themeColor="text1"/>
                <w:sz w:val="26"/>
                <w:szCs w:val="26"/>
              </w:rPr>
              <w:t>CỘNG HÒA XÃ HỘI CHỦ NGHĨA VIỆT NAM</w:t>
            </w:r>
            <w:r w:rsidRPr="000D5799">
              <w:rPr>
                <w:rFonts w:ascii="Times New Roman" w:eastAsia="Times New Roman" w:hAnsi="Times New Roman"/>
                <w:b/>
                <w:bCs/>
                <w:color w:val="000000" w:themeColor="text1"/>
                <w:sz w:val="26"/>
                <w:szCs w:val="26"/>
              </w:rPr>
              <w:br/>
            </w:r>
            <w:r w:rsidRPr="000D5799">
              <w:rPr>
                <w:rFonts w:ascii="Times New Roman" w:eastAsia="Times New Roman" w:hAnsi="Times New Roman"/>
                <w:b/>
                <w:bCs/>
                <w:color w:val="000000" w:themeColor="text1"/>
                <w:sz w:val="28"/>
                <w:szCs w:val="28"/>
              </w:rPr>
              <w:t xml:space="preserve">Độc lập - Tự do - Hạnh phúc </w:t>
            </w:r>
            <w:r w:rsidRPr="000D5799">
              <w:rPr>
                <w:rFonts w:ascii="Times New Roman" w:eastAsia="Times New Roman" w:hAnsi="Times New Roman"/>
                <w:color w:val="000000" w:themeColor="text1"/>
                <w:sz w:val="26"/>
                <w:szCs w:val="26"/>
              </w:rPr>
              <w:br/>
            </w:r>
          </w:p>
        </w:tc>
      </w:tr>
      <w:tr w:rsidR="000D5799" w:rsidRPr="000D5799" w14:paraId="78C56566" w14:textId="77777777" w:rsidTr="00C52C6A">
        <w:trPr>
          <w:gridBefore w:val="1"/>
          <w:wBefore w:w="561" w:type="dxa"/>
          <w:tblCellSpacing w:w="0" w:type="dxa"/>
        </w:trPr>
        <w:tc>
          <w:tcPr>
            <w:tcW w:w="3348" w:type="dxa"/>
            <w:gridSpan w:val="2"/>
            <w:tcMar>
              <w:top w:w="0" w:type="dxa"/>
              <w:left w:w="108" w:type="dxa"/>
              <w:bottom w:w="0" w:type="dxa"/>
              <w:right w:w="108" w:type="dxa"/>
            </w:tcMar>
            <w:hideMark/>
          </w:tcPr>
          <w:p w14:paraId="212D01BD" w14:textId="77777777" w:rsidR="00072632" w:rsidRPr="000D5799" w:rsidRDefault="00072632" w:rsidP="00F073A5">
            <w:pPr>
              <w:spacing w:before="120" w:after="120" w:line="240" w:lineRule="auto"/>
              <w:jc w:val="center"/>
              <w:rPr>
                <w:rFonts w:ascii="Times New Roman" w:eastAsia="Times New Roman" w:hAnsi="Times New Roman"/>
                <w:color w:val="000000" w:themeColor="text1"/>
                <w:sz w:val="28"/>
                <w:szCs w:val="28"/>
              </w:rPr>
            </w:pPr>
            <w:r w:rsidRPr="000D5799">
              <w:rPr>
                <w:rFonts w:ascii="Times New Roman" w:eastAsia="Times New Roman" w:hAnsi="Times New Roman"/>
                <w:color w:val="000000" w:themeColor="text1"/>
                <w:sz w:val="28"/>
                <w:szCs w:val="28"/>
              </w:rPr>
              <w:t>Số:           /</w:t>
            </w:r>
            <w:r w:rsidR="00DF4FC2" w:rsidRPr="000D5799">
              <w:rPr>
                <w:rFonts w:ascii="Times New Roman" w:eastAsia="Times New Roman" w:hAnsi="Times New Roman"/>
                <w:color w:val="000000" w:themeColor="text1"/>
                <w:sz w:val="28"/>
                <w:szCs w:val="28"/>
              </w:rPr>
              <w:t>202</w:t>
            </w:r>
            <w:r w:rsidR="000662B2" w:rsidRPr="000D5799">
              <w:rPr>
                <w:rFonts w:ascii="Times New Roman" w:eastAsia="Times New Roman" w:hAnsi="Times New Roman"/>
                <w:color w:val="000000" w:themeColor="text1"/>
                <w:sz w:val="28"/>
                <w:szCs w:val="28"/>
              </w:rPr>
              <w:t>5</w:t>
            </w:r>
            <w:r w:rsidRPr="000D5799">
              <w:rPr>
                <w:rFonts w:ascii="Times New Roman" w:eastAsia="Times New Roman" w:hAnsi="Times New Roman"/>
                <w:color w:val="000000" w:themeColor="text1"/>
                <w:sz w:val="28"/>
                <w:szCs w:val="28"/>
              </w:rPr>
              <w:t>/NĐ-CP</w:t>
            </w:r>
          </w:p>
          <w:p w14:paraId="56A86528" w14:textId="77777777" w:rsidR="008C0BC8" w:rsidRPr="000D5799" w:rsidRDefault="008C0BC8" w:rsidP="00863FF1">
            <w:pPr>
              <w:spacing w:before="120" w:after="120" w:line="240" w:lineRule="auto"/>
              <w:jc w:val="center"/>
              <w:rPr>
                <w:rFonts w:ascii="Times New Roman" w:eastAsia="Times New Roman" w:hAnsi="Times New Roman"/>
                <w:color w:val="000000" w:themeColor="text1"/>
                <w:sz w:val="28"/>
                <w:szCs w:val="28"/>
              </w:rPr>
            </w:pPr>
          </w:p>
        </w:tc>
        <w:tc>
          <w:tcPr>
            <w:tcW w:w="6008" w:type="dxa"/>
            <w:tcMar>
              <w:top w:w="0" w:type="dxa"/>
              <w:left w:w="108" w:type="dxa"/>
              <w:bottom w:w="0" w:type="dxa"/>
              <w:right w:w="108" w:type="dxa"/>
            </w:tcMar>
            <w:hideMark/>
          </w:tcPr>
          <w:p w14:paraId="153DA3E6" w14:textId="77777777" w:rsidR="00072632" w:rsidRPr="000D5799" w:rsidRDefault="002D26C7" w:rsidP="00F073A5">
            <w:pPr>
              <w:spacing w:before="120" w:after="120" w:line="240" w:lineRule="auto"/>
              <w:jc w:val="center"/>
              <w:rPr>
                <w:rFonts w:ascii="Times New Roman" w:eastAsia="Times New Roman" w:hAnsi="Times New Roman"/>
                <w:color w:val="000000" w:themeColor="text1"/>
                <w:sz w:val="28"/>
                <w:szCs w:val="28"/>
              </w:rPr>
            </w:pPr>
            <w:r w:rsidRPr="000D5799">
              <w:rPr>
                <w:rFonts w:ascii="Times New Roman" w:eastAsia="Times New Roman" w:hAnsi="Times New Roman"/>
                <w:b/>
                <w:bCs/>
                <w:noProof/>
                <w:color w:val="000000" w:themeColor="text1"/>
                <w:sz w:val="26"/>
                <w:szCs w:val="26"/>
              </w:rPr>
              <mc:AlternateContent>
                <mc:Choice Requires="wps">
                  <w:drawing>
                    <wp:anchor distT="0" distB="0" distL="114300" distR="114300" simplePos="0" relativeHeight="251658752" behindDoc="0" locked="0" layoutInCell="1" allowOverlap="1" wp14:anchorId="55B78392" wp14:editId="7C3F6EB9">
                      <wp:simplePos x="0" y="0"/>
                      <wp:positionH relativeFrom="column">
                        <wp:posOffset>739775</wp:posOffset>
                      </wp:positionH>
                      <wp:positionV relativeFrom="paragraph">
                        <wp:posOffset>24130</wp:posOffset>
                      </wp:positionV>
                      <wp:extent cx="2190750" cy="0"/>
                      <wp:effectExtent l="0" t="0" r="0" b="0"/>
                      <wp:wrapNone/>
                      <wp:docPr id="140127395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E7DBC37" id="AutoShape 3" o:spid="_x0000_s1026" type="#_x0000_t32" style="position:absolute;margin-left:58.25pt;margin-top:1.9pt;width:17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">
                      <o:lock v:ext="edit" shapetype="f"/>
                    </v:shape>
                  </w:pict>
                </mc:Fallback>
              </mc:AlternateContent>
            </w:r>
            <w:r w:rsidR="00072632" w:rsidRPr="000D5799">
              <w:rPr>
                <w:rFonts w:ascii="Times New Roman" w:eastAsia="Times New Roman" w:hAnsi="Times New Roman"/>
                <w:i/>
                <w:iCs/>
                <w:color w:val="000000" w:themeColor="text1"/>
                <w:sz w:val="28"/>
                <w:szCs w:val="28"/>
              </w:rPr>
              <w:t xml:space="preserve">   Hà Nội, ngày          tháng        năm  </w:t>
            </w:r>
            <w:r w:rsidR="00DF4FC2" w:rsidRPr="000D5799">
              <w:rPr>
                <w:rFonts w:ascii="Times New Roman" w:eastAsia="Times New Roman" w:hAnsi="Times New Roman"/>
                <w:i/>
                <w:iCs/>
                <w:color w:val="000000" w:themeColor="text1"/>
                <w:sz w:val="28"/>
                <w:szCs w:val="28"/>
              </w:rPr>
              <w:t>202</w:t>
            </w:r>
            <w:r w:rsidR="00BA0EA6" w:rsidRPr="000D5799">
              <w:rPr>
                <w:rFonts w:ascii="Times New Roman" w:eastAsia="Times New Roman" w:hAnsi="Times New Roman"/>
                <w:i/>
                <w:iCs/>
                <w:color w:val="000000" w:themeColor="text1"/>
                <w:sz w:val="28"/>
                <w:szCs w:val="28"/>
              </w:rPr>
              <w:t>5</w:t>
            </w:r>
            <w:r w:rsidR="00DF4FC2" w:rsidRPr="000D5799">
              <w:rPr>
                <w:rFonts w:ascii="Times New Roman" w:eastAsia="Times New Roman" w:hAnsi="Times New Roman"/>
                <w:i/>
                <w:iCs/>
                <w:color w:val="000000" w:themeColor="text1"/>
                <w:sz w:val="28"/>
                <w:szCs w:val="28"/>
              </w:rPr>
              <w:t xml:space="preserve"> </w:t>
            </w:r>
          </w:p>
        </w:tc>
      </w:tr>
      <w:tr w:rsidR="000D5799" w:rsidRPr="000D5799" w14:paraId="10870A50" w14:textId="77777777" w:rsidTr="00C52C6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2"/>
          <w:wAfter w:w="8222" w:type="dxa"/>
          <w:trHeight w:val="323"/>
        </w:trPr>
        <w:tc>
          <w:tcPr>
            <w:tcW w:w="1695" w:type="dxa"/>
            <w:gridSpan w:val="2"/>
            <w:vAlign w:val="center"/>
          </w:tcPr>
          <w:p w14:paraId="47CFF8C2" w14:textId="77777777" w:rsidR="00072632" w:rsidRPr="000D5799" w:rsidRDefault="00072632" w:rsidP="006D5E6D">
            <w:pPr>
              <w:spacing w:after="0" w:line="240" w:lineRule="auto"/>
              <w:jc w:val="center"/>
              <w:rPr>
                <w:rFonts w:ascii="Times New Roman" w:eastAsia="Times New Roman" w:hAnsi="Times New Roman"/>
                <w:b/>
                <w:bCs/>
                <w:color w:val="000000" w:themeColor="text1"/>
                <w:sz w:val="24"/>
                <w:szCs w:val="24"/>
              </w:rPr>
            </w:pPr>
            <w:bookmarkStart w:id="0" w:name="loai_1"/>
            <w:r w:rsidRPr="000D5799">
              <w:rPr>
                <w:rFonts w:ascii="Times New Roman" w:eastAsia="Times New Roman" w:hAnsi="Times New Roman"/>
                <w:b/>
                <w:bCs/>
                <w:color w:val="000000" w:themeColor="text1"/>
                <w:sz w:val="24"/>
                <w:szCs w:val="24"/>
              </w:rPr>
              <w:t>DỰ THẢO</w:t>
            </w:r>
            <w:r w:rsidR="004A21F1" w:rsidRPr="000D5799">
              <w:rPr>
                <w:rFonts w:ascii="Times New Roman" w:eastAsia="Times New Roman" w:hAnsi="Times New Roman"/>
                <w:b/>
                <w:bCs/>
                <w:color w:val="000000" w:themeColor="text1"/>
                <w:sz w:val="24"/>
                <w:szCs w:val="24"/>
                <w:lang w:val="vi-VN"/>
              </w:rPr>
              <w:t xml:space="preserve"> </w:t>
            </w:r>
            <w:r w:rsidR="00112E8E" w:rsidRPr="000D5799">
              <w:rPr>
                <w:rFonts w:ascii="Times New Roman" w:eastAsia="Times New Roman" w:hAnsi="Times New Roman"/>
                <w:b/>
                <w:bCs/>
                <w:color w:val="000000" w:themeColor="text1"/>
                <w:sz w:val="24"/>
                <w:szCs w:val="24"/>
              </w:rPr>
              <w:t>3</w:t>
            </w:r>
          </w:p>
        </w:tc>
      </w:tr>
    </w:tbl>
    <w:p w14:paraId="27A35EC1" w14:textId="77777777" w:rsidR="00072632" w:rsidRPr="000D5799" w:rsidRDefault="00072632" w:rsidP="006D5E6D">
      <w:pPr>
        <w:spacing w:before="40" w:after="40" w:line="240" w:lineRule="auto"/>
        <w:jc w:val="center"/>
        <w:rPr>
          <w:rFonts w:ascii="Times New Roman" w:eastAsia="Times New Roman" w:hAnsi="Times New Roman"/>
          <w:b/>
          <w:color w:val="000000" w:themeColor="text1"/>
          <w:sz w:val="28"/>
          <w:szCs w:val="28"/>
        </w:rPr>
      </w:pPr>
      <w:r w:rsidRPr="000D5799">
        <w:rPr>
          <w:rFonts w:ascii="Times New Roman" w:eastAsia="Times New Roman" w:hAnsi="Times New Roman"/>
          <w:b/>
          <w:bCs/>
          <w:color w:val="000000" w:themeColor="text1"/>
          <w:sz w:val="28"/>
          <w:szCs w:val="28"/>
        </w:rPr>
        <w:t>NGHỊ ĐỊNH</w:t>
      </w:r>
      <w:bookmarkEnd w:id="0"/>
    </w:p>
    <w:p w14:paraId="4176D4BA" w14:textId="77777777" w:rsidR="00072632" w:rsidRPr="000D5799" w:rsidRDefault="00072632" w:rsidP="0054221B">
      <w:pPr>
        <w:spacing w:before="40" w:after="40" w:line="240" w:lineRule="auto"/>
        <w:jc w:val="center"/>
        <w:rPr>
          <w:rFonts w:ascii="Times New Roman" w:eastAsia="Times New Roman" w:hAnsi="Times New Roman"/>
          <w:b/>
          <w:color w:val="000000" w:themeColor="text1"/>
          <w:sz w:val="28"/>
          <w:szCs w:val="28"/>
        </w:rPr>
      </w:pPr>
      <w:bookmarkStart w:id="1" w:name="loai_1_name"/>
      <w:r w:rsidRPr="000D5799">
        <w:rPr>
          <w:rFonts w:ascii="Times New Roman" w:eastAsia="Times New Roman" w:hAnsi="Times New Roman"/>
          <w:b/>
          <w:color w:val="000000" w:themeColor="text1"/>
          <w:sz w:val="28"/>
          <w:szCs w:val="28"/>
        </w:rPr>
        <w:t>Sửa đổi</w:t>
      </w:r>
      <w:r w:rsidR="001A0A88" w:rsidRPr="000D5799">
        <w:rPr>
          <w:rFonts w:ascii="Times New Roman" w:eastAsia="Times New Roman" w:hAnsi="Times New Roman"/>
          <w:b/>
          <w:color w:val="000000" w:themeColor="text1"/>
          <w:sz w:val="28"/>
          <w:szCs w:val="28"/>
        </w:rPr>
        <w:t>, bổ sung</w:t>
      </w:r>
      <w:r w:rsidRPr="000D5799">
        <w:rPr>
          <w:rFonts w:ascii="Times New Roman" w:eastAsia="Times New Roman" w:hAnsi="Times New Roman"/>
          <w:b/>
          <w:color w:val="000000" w:themeColor="text1"/>
          <w:sz w:val="28"/>
          <w:szCs w:val="28"/>
        </w:rPr>
        <w:t xml:space="preserve"> một số </w:t>
      </w:r>
      <w:bookmarkEnd w:id="1"/>
      <w:r w:rsidR="0054221B" w:rsidRPr="000D5799">
        <w:rPr>
          <w:rFonts w:ascii="Times New Roman" w:eastAsia="Times New Roman" w:hAnsi="Times New Roman"/>
          <w:b/>
          <w:color w:val="000000" w:themeColor="text1"/>
          <w:sz w:val="28"/>
          <w:szCs w:val="28"/>
        </w:rPr>
        <w:t>Nghị định trong lĩnh vực thủy sản</w:t>
      </w:r>
    </w:p>
    <w:p w14:paraId="06CBA968" w14:textId="77777777" w:rsidR="00072632" w:rsidRPr="000D5799" w:rsidRDefault="002D26C7" w:rsidP="006D5E6D">
      <w:pPr>
        <w:spacing w:before="100" w:beforeAutospacing="1" w:after="120" w:line="240" w:lineRule="auto"/>
        <w:jc w:val="center"/>
        <w:rPr>
          <w:rFonts w:ascii="Times New Roman" w:eastAsia="Times New Roman" w:hAnsi="Times New Roman"/>
          <w:color w:val="000000" w:themeColor="text1"/>
          <w:sz w:val="28"/>
          <w:szCs w:val="28"/>
        </w:rPr>
      </w:pPr>
      <w:r w:rsidRPr="000D5799">
        <w:rPr>
          <w:noProof/>
          <w:color w:val="000000" w:themeColor="text1"/>
        </w:rPr>
        <mc:AlternateContent>
          <mc:Choice Requires="wps">
            <w:drawing>
              <wp:anchor distT="0" distB="0" distL="114300" distR="114300" simplePos="0" relativeHeight="251656704" behindDoc="0" locked="0" layoutInCell="1" allowOverlap="1" wp14:anchorId="2887A49F" wp14:editId="76C33383">
                <wp:simplePos x="0" y="0"/>
                <wp:positionH relativeFrom="column">
                  <wp:posOffset>2366645</wp:posOffset>
                </wp:positionH>
                <wp:positionV relativeFrom="paragraph">
                  <wp:posOffset>16510</wp:posOffset>
                </wp:positionV>
                <wp:extent cx="1346835" cy="635"/>
                <wp:effectExtent l="0" t="0" r="0" b="0"/>
                <wp:wrapNone/>
                <wp:docPr id="125678791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4683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59969797" id="Straight Arrow Connector 1" o:spid="_x0000_s1026" type="#_x0000_t32" style="position:absolute;margin-left:186.35pt;margin-top:1.3pt;width:106.0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">
                <o:lock v:ext="edit" shapetype="f"/>
              </v:shape>
            </w:pict>
          </mc:Fallback>
        </mc:AlternateContent>
      </w:r>
    </w:p>
    <w:p w14:paraId="4E2EB959" w14:textId="77777777" w:rsidR="00072632" w:rsidRPr="000D5799" w:rsidRDefault="00072632" w:rsidP="003449E1">
      <w:pPr>
        <w:spacing w:before="120" w:after="0" w:line="320" w:lineRule="exact"/>
        <w:ind w:firstLine="709"/>
        <w:jc w:val="both"/>
        <w:rPr>
          <w:rFonts w:ascii="Times New Roman" w:eastAsia="Times New Roman" w:hAnsi="Times New Roman"/>
          <w:i/>
          <w:iCs/>
          <w:color w:val="000000" w:themeColor="text1"/>
          <w:sz w:val="28"/>
          <w:szCs w:val="28"/>
        </w:rPr>
      </w:pPr>
      <w:r w:rsidRPr="000D5799">
        <w:rPr>
          <w:rFonts w:ascii="Times New Roman" w:eastAsia="Times New Roman" w:hAnsi="Times New Roman"/>
          <w:i/>
          <w:iCs/>
          <w:color w:val="000000" w:themeColor="text1"/>
          <w:sz w:val="28"/>
          <w:szCs w:val="28"/>
        </w:rPr>
        <w:t>Căn cứ</w:t>
      </w:r>
      <w:r w:rsidR="002D5306" w:rsidRPr="000D5799">
        <w:rPr>
          <w:rFonts w:ascii="Times New Roman" w:eastAsia="Times New Roman" w:hAnsi="Times New Roman"/>
          <w:i/>
          <w:iCs/>
          <w:color w:val="000000" w:themeColor="text1"/>
          <w:sz w:val="28"/>
          <w:szCs w:val="28"/>
        </w:rPr>
        <w:t xml:space="preserve"> </w:t>
      </w:r>
      <w:r w:rsidRPr="000D5799">
        <w:rPr>
          <w:rFonts w:ascii="Times New Roman" w:eastAsia="Times New Roman" w:hAnsi="Times New Roman"/>
          <w:i/>
          <w:iCs/>
          <w:color w:val="000000" w:themeColor="text1"/>
          <w:sz w:val="28"/>
          <w:szCs w:val="28"/>
        </w:rPr>
        <w:t>Luật Tổ chức Chính phủ</w:t>
      </w:r>
      <w:r w:rsidR="00BA0EA6" w:rsidRPr="000D5799">
        <w:rPr>
          <w:rFonts w:ascii="Times New Roman" w:eastAsia="Times New Roman" w:hAnsi="Times New Roman"/>
          <w:i/>
          <w:iCs/>
          <w:color w:val="000000" w:themeColor="text1"/>
          <w:sz w:val="28"/>
          <w:szCs w:val="28"/>
        </w:rPr>
        <w:t xml:space="preserve"> </w:t>
      </w:r>
      <w:r w:rsidR="00C14FF3" w:rsidRPr="000D5799">
        <w:rPr>
          <w:rFonts w:ascii="Times New Roman" w:eastAsia="Times New Roman" w:hAnsi="Times New Roman"/>
          <w:i/>
          <w:iCs/>
          <w:color w:val="000000" w:themeColor="text1"/>
          <w:sz w:val="28"/>
          <w:szCs w:val="28"/>
        </w:rPr>
        <w:t>số 63/2025/QH15</w:t>
      </w:r>
    </w:p>
    <w:p w14:paraId="71895881" w14:textId="77777777" w:rsidR="00072632" w:rsidRPr="000D5799" w:rsidRDefault="00072632" w:rsidP="003449E1">
      <w:pPr>
        <w:spacing w:before="120" w:after="0" w:line="320" w:lineRule="exact"/>
        <w:ind w:firstLine="709"/>
        <w:jc w:val="both"/>
        <w:rPr>
          <w:rFonts w:ascii="Times New Roman" w:eastAsia="Times New Roman" w:hAnsi="Times New Roman"/>
          <w:color w:val="000000" w:themeColor="text1"/>
          <w:sz w:val="28"/>
          <w:szCs w:val="28"/>
        </w:rPr>
      </w:pPr>
      <w:r w:rsidRPr="000D5799">
        <w:rPr>
          <w:rFonts w:ascii="Times New Roman" w:eastAsia="Times New Roman" w:hAnsi="Times New Roman"/>
          <w:i/>
          <w:iCs/>
          <w:color w:val="000000" w:themeColor="text1"/>
          <w:sz w:val="28"/>
          <w:szCs w:val="28"/>
        </w:rPr>
        <w:t>Căn cứ Luật Thủy sản năm 2017;</w:t>
      </w:r>
    </w:p>
    <w:p w14:paraId="3D155083" w14:textId="02F05CF0" w:rsidR="00072632" w:rsidRPr="000D5799" w:rsidRDefault="00072632" w:rsidP="003449E1">
      <w:pPr>
        <w:spacing w:before="120" w:after="0" w:line="320" w:lineRule="exact"/>
        <w:ind w:firstLine="709"/>
        <w:jc w:val="both"/>
        <w:rPr>
          <w:rFonts w:ascii="Times New Roman" w:eastAsia="Times New Roman" w:hAnsi="Times New Roman"/>
          <w:i/>
          <w:iCs/>
          <w:color w:val="000000" w:themeColor="text1"/>
          <w:sz w:val="28"/>
          <w:szCs w:val="28"/>
        </w:rPr>
      </w:pPr>
      <w:r w:rsidRPr="000D5799">
        <w:rPr>
          <w:rFonts w:ascii="Times New Roman" w:eastAsia="Times New Roman" w:hAnsi="Times New Roman"/>
          <w:i/>
          <w:iCs/>
          <w:color w:val="000000" w:themeColor="text1"/>
          <w:sz w:val="28"/>
          <w:szCs w:val="28"/>
        </w:rPr>
        <w:t xml:space="preserve">Theo đề nghị của Bộ trưởng Bộ Nông nghiệp và </w:t>
      </w:r>
      <w:r w:rsidR="004B26E0" w:rsidRPr="000D5799">
        <w:rPr>
          <w:rFonts w:ascii="Times New Roman" w:eastAsia="Times New Roman" w:hAnsi="Times New Roman"/>
          <w:i/>
          <w:iCs/>
          <w:color w:val="000000" w:themeColor="text1"/>
          <w:sz w:val="28"/>
          <w:szCs w:val="28"/>
        </w:rPr>
        <w:t>Môi trường</w:t>
      </w:r>
      <w:r w:rsidRPr="000D5799">
        <w:rPr>
          <w:rFonts w:ascii="Times New Roman" w:eastAsia="Times New Roman" w:hAnsi="Times New Roman"/>
          <w:i/>
          <w:iCs/>
          <w:color w:val="000000" w:themeColor="text1"/>
          <w:sz w:val="28"/>
          <w:szCs w:val="28"/>
        </w:rPr>
        <w:t xml:space="preserve">; </w:t>
      </w:r>
    </w:p>
    <w:p w14:paraId="75BE90F8" w14:textId="77777777" w:rsidR="00072632" w:rsidRPr="000D5799" w:rsidRDefault="00072632" w:rsidP="003449E1">
      <w:pPr>
        <w:spacing w:before="120" w:after="0" w:line="320" w:lineRule="exact"/>
        <w:ind w:firstLine="709"/>
        <w:jc w:val="both"/>
        <w:rPr>
          <w:rFonts w:ascii="Times New Roman" w:hAnsi="Times New Roman"/>
          <w:i/>
          <w:iCs/>
          <w:color w:val="000000" w:themeColor="text1"/>
          <w:sz w:val="28"/>
          <w:szCs w:val="28"/>
          <w:lang w:val="vi-VN"/>
        </w:rPr>
      </w:pPr>
      <w:r w:rsidRPr="000D5799">
        <w:rPr>
          <w:rFonts w:ascii="Times New Roman" w:eastAsia="Times New Roman" w:hAnsi="Times New Roman"/>
          <w:i/>
          <w:iCs/>
          <w:color w:val="000000" w:themeColor="text1"/>
          <w:sz w:val="28"/>
          <w:szCs w:val="28"/>
        </w:rPr>
        <w:t xml:space="preserve">Chính phủ ban hành Nghị định sửa đổi, bổ sung một số </w:t>
      </w:r>
      <w:r w:rsidR="0054221B" w:rsidRPr="000D5799">
        <w:rPr>
          <w:rFonts w:ascii="Times New Roman" w:eastAsia="Times New Roman" w:hAnsi="Times New Roman"/>
          <w:i/>
          <w:iCs/>
          <w:color w:val="000000" w:themeColor="text1"/>
          <w:sz w:val="28"/>
          <w:szCs w:val="28"/>
        </w:rPr>
        <w:t>Nghị định trong lĩnh vực thủy sản</w:t>
      </w:r>
      <w:r w:rsidRPr="000D5799">
        <w:rPr>
          <w:rFonts w:ascii="Times New Roman" w:eastAsia="Times New Roman" w:hAnsi="Times New Roman"/>
          <w:i/>
          <w:iCs/>
          <w:color w:val="000000" w:themeColor="text1"/>
          <w:sz w:val="28"/>
          <w:szCs w:val="28"/>
        </w:rPr>
        <w:t>.</w:t>
      </w:r>
    </w:p>
    <w:p w14:paraId="2ACC8310" w14:textId="5F4F1EEB" w:rsidR="00BA0EA6" w:rsidRPr="000D5799" w:rsidRDefault="00BA0EA6" w:rsidP="003449E1">
      <w:pPr>
        <w:autoSpaceDE w:val="0"/>
        <w:autoSpaceDN w:val="0"/>
        <w:spacing w:before="120" w:after="0" w:line="320" w:lineRule="exact"/>
        <w:ind w:firstLine="709"/>
        <w:jc w:val="both"/>
        <w:rPr>
          <w:color w:val="000000" w:themeColor="text1"/>
          <w:lang w:val="nl-NL"/>
        </w:rPr>
      </w:pPr>
      <w:bookmarkStart w:id="2" w:name="dieu_1"/>
      <w:r w:rsidRPr="000D5799">
        <w:rPr>
          <w:rFonts w:ascii="Times New Roman" w:eastAsia="Times New Roman" w:hAnsi="Times New Roman"/>
          <w:b/>
          <w:bCs/>
          <w:color w:val="000000" w:themeColor="text1"/>
          <w:sz w:val="28"/>
          <w:szCs w:val="28"/>
          <w:lang w:val="vi-VN"/>
        </w:rPr>
        <w:t>Điều 1. Sửa đổi, bổ sung một số điều của Nghị định</w:t>
      </w:r>
      <w:r w:rsidR="00E47E9F" w:rsidRPr="000D5799">
        <w:rPr>
          <w:rFonts w:ascii="Times New Roman" w:eastAsia="Times New Roman" w:hAnsi="Times New Roman"/>
          <w:b/>
          <w:bCs/>
          <w:color w:val="000000" w:themeColor="text1"/>
          <w:sz w:val="28"/>
          <w:szCs w:val="28"/>
        </w:rPr>
        <w:t xml:space="preserve"> số</w:t>
      </w:r>
      <w:r w:rsidRPr="000D5799">
        <w:rPr>
          <w:rFonts w:ascii="Times New Roman" w:eastAsia="Times New Roman" w:hAnsi="Times New Roman"/>
          <w:b/>
          <w:bCs/>
          <w:color w:val="000000" w:themeColor="text1"/>
          <w:sz w:val="28"/>
          <w:szCs w:val="28"/>
          <w:lang w:val="vi-VN"/>
        </w:rPr>
        <w:t xml:space="preserve"> 26/2019/NĐ-CP ngày </w:t>
      </w:r>
      <w:r w:rsidR="00960841" w:rsidRPr="000D5799">
        <w:rPr>
          <w:rFonts w:ascii="Times New Roman" w:eastAsia="Times New Roman" w:hAnsi="Times New Roman"/>
          <w:b/>
          <w:bCs/>
          <w:color w:val="000000" w:themeColor="text1"/>
          <w:sz w:val="28"/>
          <w:szCs w:val="28"/>
          <w:lang w:val="vi-VN"/>
        </w:rPr>
        <w:t xml:space="preserve">ngày 08 tháng 3 năm 2019 </w:t>
      </w:r>
      <w:r w:rsidRPr="000D5799">
        <w:rPr>
          <w:rFonts w:ascii="Times New Roman" w:eastAsia="Times New Roman" w:hAnsi="Times New Roman"/>
          <w:b/>
          <w:bCs/>
          <w:color w:val="000000" w:themeColor="text1"/>
          <w:sz w:val="28"/>
          <w:szCs w:val="28"/>
          <w:lang w:val="vi-VN"/>
        </w:rPr>
        <w:t>của Chính phủ về việc quy định chi tiết một số điều và biện pháp thi hành Luật Thủy sản đã được sửa đổi, bổ sung một số điều theo Nghị định số 37/2024/NĐ-CP ngày 04 tháng 4 năm 2024 của Chính phủ</w:t>
      </w:r>
    </w:p>
    <w:p w14:paraId="02CCD827" w14:textId="77777777" w:rsidR="00BA0EA6" w:rsidRPr="000D5799" w:rsidRDefault="00BA0EA6" w:rsidP="003449E1">
      <w:pPr>
        <w:spacing w:before="120" w:after="0" w:line="320" w:lineRule="exact"/>
        <w:ind w:firstLine="720"/>
        <w:jc w:val="both"/>
        <w:rPr>
          <w:rFonts w:ascii="Times New Roman" w:hAnsi="Times New Roman"/>
          <w:color w:val="000000" w:themeColor="text1"/>
          <w:spacing w:val="-6"/>
          <w:sz w:val="28"/>
          <w:szCs w:val="28"/>
          <w:lang w:val="vi-VN"/>
        </w:rPr>
      </w:pPr>
      <w:r w:rsidRPr="000D5799">
        <w:rPr>
          <w:rFonts w:ascii="Times New Roman" w:hAnsi="Times New Roman"/>
          <w:bCs/>
          <w:color w:val="000000" w:themeColor="text1"/>
          <w:spacing w:val="-6"/>
          <w:sz w:val="28"/>
          <w:szCs w:val="28"/>
          <w:lang w:val="nl-NL"/>
        </w:rPr>
        <w:t>1.</w:t>
      </w:r>
      <w:r w:rsidRPr="000D5799">
        <w:rPr>
          <w:rFonts w:ascii="Times New Roman" w:hAnsi="Times New Roman"/>
          <w:color w:val="000000" w:themeColor="text1"/>
          <w:spacing w:val="-6"/>
          <w:sz w:val="28"/>
          <w:szCs w:val="28"/>
          <w:lang w:val="vi-VN"/>
        </w:rPr>
        <w:t xml:space="preserve"> </w:t>
      </w:r>
      <w:r w:rsidRPr="000D5799">
        <w:rPr>
          <w:rFonts w:ascii="Times New Roman" w:hAnsi="Times New Roman"/>
          <w:color w:val="000000" w:themeColor="text1"/>
          <w:spacing w:val="-6"/>
          <w:sz w:val="28"/>
          <w:szCs w:val="28"/>
          <w:lang w:val="nl-NL"/>
        </w:rPr>
        <w:t>S</w:t>
      </w:r>
      <w:r w:rsidRPr="000D5799">
        <w:rPr>
          <w:rFonts w:ascii="Times New Roman" w:hAnsi="Times New Roman"/>
          <w:color w:val="000000" w:themeColor="text1"/>
          <w:spacing w:val="-6"/>
          <w:sz w:val="28"/>
          <w:szCs w:val="28"/>
          <w:lang w:val="vi-VN"/>
        </w:rPr>
        <w:t>ửa đổi</w:t>
      </w:r>
      <w:r w:rsidRPr="000D5799">
        <w:rPr>
          <w:rFonts w:ascii="Times New Roman" w:hAnsi="Times New Roman"/>
          <w:color w:val="000000" w:themeColor="text1"/>
          <w:spacing w:val="-6"/>
          <w:sz w:val="28"/>
          <w:szCs w:val="28"/>
          <w:lang w:val="nl-NL"/>
        </w:rPr>
        <w:t>, bổ sung</w:t>
      </w:r>
      <w:r w:rsidRPr="000D5799">
        <w:rPr>
          <w:rFonts w:ascii="Times New Roman" w:hAnsi="Times New Roman"/>
          <w:color w:val="000000" w:themeColor="text1"/>
          <w:spacing w:val="-6"/>
          <w:sz w:val="28"/>
          <w:szCs w:val="28"/>
          <w:lang w:val="vi-VN"/>
        </w:rPr>
        <w:t xml:space="preserve"> điểm b khoản 4 Điều 43 Nghị định số 26/2019/NĐ-CP </w:t>
      </w:r>
      <w:r w:rsidRPr="000D5799">
        <w:rPr>
          <w:rFonts w:ascii="Times New Roman" w:hAnsi="Times New Roman"/>
          <w:color w:val="000000" w:themeColor="text1"/>
          <w:spacing w:val="-6"/>
          <w:sz w:val="28"/>
          <w:szCs w:val="28"/>
          <w:lang w:val="nl-NL"/>
        </w:rPr>
        <w:t xml:space="preserve">đã </w:t>
      </w:r>
      <w:r w:rsidRPr="000D5799">
        <w:rPr>
          <w:rFonts w:ascii="Times New Roman" w:hAnsi="Times New Roman"/>
          <w:color w:val="000000" w:themeColor="text1"/>
          <w:spacing w:val="-6"/>
          <w:sz w:val="28"/>
          <w:szCs w:val="28"/>
          <w:lang w:val="vi-VN"/>
        </w:rPr>
        <w:t xml:space="preserve">được sửa đổi, bổ sung </w:t>
      </w:r>
      <w:r w:rsidRPr="000D5799">
        <w:rPr>
          <w:rFonts w:ascii="Times New Roman" w:hAnsi="Times New Roman"/>
          <w:color w:val="000000" w:themeColor="text1"/>
          <w:spacing w:val="-6"/>
          <w:sz w:val="28"/>
          <w:szCs w:val="28"/>
          <w:lang w:val="nl-NL"/>
        </w:rPr>
        <w:t>tại</w:t>
      </w:r>
      <w:r w:rsidRPr="000D5799">
        <w:rPr>
          <w:rFonts w:ascii="Times New Roman" w:hAnsi="Times New Roman"/>
          <w:color w:val="000000" w:themeColor="text1"/>
          <w:spacing w:val="-6"/>
          <w:sz w:val="28"/>
          <w:szCs w:val="28"/>
          <w:lang w:val="vi-VN"/>
        </w:rPr>
        <w:t xml:space="preserve"> khoản 19 Điều 1 Nghị định số 37/2024/NĐ-CP</w:t>
      </w:r>
      <w:r w:rsidRPr="000D5799">
        <w:rPr>
          <w:rFonts w:ascii="Times New Roman" w:hAnsi="Times New Roman"/>
          <w:color w:val="000000" w:themeColor="text1"/>
          <w:spacing w:val="-6"/>
          <w:sz w:val="28"/>
          <w:szCs w:val="28"/>
          <w:lang w:val="nl-NL"/>
        </w:rPr>
        <w:t xml:space="preserve"> </w:t>
      </w:r>
      <w:r w:rsidRPr="000D5799">
        <w:rPr>
          <w:rFonts w:ascii="Times New Roman" w:hAnsi="Times New Roman"/>
          <w:color w:val="000000" w:themeColor="text1"/>
          <w:spacing w:val="-6"/>
          <w:sz w:val="28"/>
          <w:szCs w:val="28"/>
          <w:lang w:val="vi-VN"/>
        </w:rPr>
        <w:t>như sau:</w:t>
      </w:r>
    </w:p>
    <w:p w14:paraId="078D13C2" w14:textId="0028BBA8" w:rsidR="00BA0EA6" w:rsidRPr="000D5799" w:rsidRDefault="00BA0EA6" w:rsidP="003449E1">
      <w:pPr>
        <w:tabs>
          <w:tab w:val="left" w:pos="993"/>
        </w:tabs>
        <w:spacing w:before="120" w:after="0" w:line="320" w:lineRule="exact"/>
        <w:ind w:firstLine="720"/>
        <w:jc w:val="both"/>
        <w:rPr>
          <w:rFonts w:ascii="Times New Roman" w:hAnsi="Times New Roman"/>
          <w:bCs/>
          <w:i/>
          <w:iCs/>
          <w:color w:val="000000" w:themeColor="text1"/>
          <w:spacing w:val="2"/>
          <w:sz w:val="28"/>
          <w:szCs w:val="28"/>
          <w:lang w:val="vi-VN"/>
        </w:rPr>
      </w:pPr>
      <w:r w:rsidRPr="000D5799">
        <w:rPr>
          <w:rFonts w:ascii="Times New Roman" w:hAnsi="Times New Roman"/>
          <w:i/>
          <w:iCs/>
          <w:color w:val="000000" w:themeColor="text1"/>
          <w:sz w:val="28"/>
          <w:szCs w:val="28"/>
          <w:lang w:val="vi-VN"/>
        </w:rPr>
        <w:t xml:space="preserve">“b) Tổ chức, cá nhân nhận quyền sở hữu tàu cá phải thực hiện quy định về cấp văn bản chấp thuận theo Điều 62 Luật Thủy sản và Điều 57 Nghị định này và thực hiện đăng ký tàu cá theo quy định. Sở Nông nghiệp và </w:t>
      </w:r>
      <w:r w:rsidR="009F7C4B" w:rsidRPr="000D5799">
        <w:rPr>
          <w:rFonts w:ascii="Times New Roman" w:hAnsi="Times New Roman"/>
          <w:i/>
          <w:iCs/>
          <w:color w:val="000000" w:themeColor="text1"/>
          <w:sz w:val="28"/>
          <w:szCs w:val="28"/>
        </w:rPr>
        <w:t>Môi trường</w:t>
      </w:r>
      <w:r w:rsidRPr="000D5799">
        <w:rPr>
          <w:rFonts w:ascii="Times New Roman" w:hAnsi="Times New Roman"/>
          <w:i/>
          <w:iCs/>
          <w:color w:val="000000" w:themeColor="text1"/>
          <w:sz w:val="28"/>
          <w:szCs w:val="28"/>
          <w:lang w:val="vi-VN"/>
        </w:rPr>
        <w:t xml:space="preserve"> tỉnh, thành phố trực thuộc trung ương có tổ chức, cá nhân chuyển quyền sở hữu tàu cá thông báo điều chuyển hạn ngạch Giấy phép khai thác thủy sản vùng khơi theo Mẫu số 01A.KT Phụ lục IV ban hành kèm theo Nghị định này đến tỉnh, thành phố trực thuộc trung ương có tổ chức, cá nhân nhận chuyển quyền sở hữu tàu cá </w:t>
      </w:r>
      <w:r w:rsidRPr="000D5799">
        <w:rPr>
          <w:rFonts w:ascii="Times New Roman" w:hAnsi="Times New Roman"/>
          <w:b/>
          <w:bCs/>
          <w:i/>
          <w:iCs/>
          <w:color w:val="000000" w:themeColor="text1"/>
          <w:sz w:val="28"/>
          <w:szCs w:val="28"/>
          <w:u w:val="single"/>
          <w:lang w:val="vi-VN"/>
        </w:rPr>
        <w:t>để làm cơ sở</w:t>
      </w:r>
      <w:r w:rsidRPr="000D5799">
        <w:rPr>
          <w:rFonts w:ascii="Times New Roman" w:hAnsi="Times New Roman"/>
          <w:b/>
          <w:bCs/>
          <w:i/>
          <w:iCs/>
          <w:color w:val="000000" w:themeColor="text1"/>
          <w:sz w:val="28"/>
          <w:szCs w:val="28"/>
          <w:lang w:val="vi-VN"/>
        </w:rPr>
        <w:t xml:space="preserve"> </w:t>
      </w:r>
      <w:r w:rsidRPr="000D5799">
        <w:rPr>
          <w:rFonts w:ascii="Times New Roman" w:hAnsi="Times New Roman"/>
          <w:i/>
          <w:iCs/>
          <w:color w:val="000000" w:themeColor="text1"/>
          <w:sz w:val="28"/>
          <w:szCs w:val="28"/>
          <w:lang w:val="vi-VN"/>
        </w:rPr>
        <w:t>cấp văn bản chấp thuận theo quy định; Cơ quan đăng ký tàu cá thực hiện thủ tục xóa đăng ký tàu cá và đăng ký tàu cá theo quy định”.</w:t>
      </w:r>
      <w:r w:rsidRPr="000D5799">
        <w:rPr>
          <w:rFonts w:ascii="Times New Roman" w:hAnsi="Times New Roman"/>
          <w:bCs/>
          <w:i/>
          <w:iCs/>
          <w:color w:val="000000" w:themeColor="text1"/>
          <w:spacing w:val="2"/>
          <w:sz w:val="28"/>
          <w:szCs w:val="28"/>
          <w:lang w:val="vi-VN"/>
        </w:rPr>
        <w:t xml:space="preserve"> </w:t>
      </w:r>
    </w:p>
    <w:p w14:paraId="4A3BA6CF" w14:textId="77777777" w:rsidR="00483EDF" w:rsidRPr="000D5799" w:rsidRDefault="00483EDF" w:rsidP="003449E1">
      <w:pPr>
        <w:spacing w:before="120" w:after="0" w:line="320" w:lineRule="exact"/>
        <w:ind w:firstLine="720"/>
        <w:jc w:val="both"/>
        <w:rPr>
          <w:rFonts w:ascii="Times New Roman" w:hAnsi="Times New Roman"/>
          <w:color w:val="000000" w:themeColor="text1"/>
          <w:sz w:val="28"/>
          <w:szCs w:val="28"/>
          <w:lang w:val="sv-SE"/>
        </w:rPr>
      </w:pPr>
      <w:r w:rsidRPr="000D5799">
        <w:rPr>
          <w:rFonts w:ascii="Times New Roman" w:hAnsi="Times New Roman"/>
          <w:bCs/>
          <w:color w:val="000000" w:themeColor="text1"/>
          <w:sz w:val="28"/>
          <w:szCs w:val="28"/>
          <w:lang w:val="sv-SE"/>
        </w:rPr>
        <w:t xml:space="preserve">2. Bỏ cụm từ “và quy định khác có liên quan” tại điểm b khoản 5 Điều 36 </w:t>
      </w:r>
      <w:r w:rsidRPr="000D5799">
        <w:rPr>
          <w:rFonts w:ascii="Times New Roman" w:hAnsi="Times New Roman"/>
          <w:color w:val="000000" w:themeColor="text1"/>
          <w:sz w:val="28"/>
          <w:szCs w:val="28"/>
          <w:lang w:val="vi-VN"/>
        </w:rPr>
        <w:t xml:space="preserve">Nghị định số 26/2019/NĐ-CP </w:t>
      </w:r>
      <w:r w:rsidRPr="000D5799">
        <w:rPr>
          <w:rFonts w:ascii="Times New Roman" w:hAnsi="Times New Roman"/>
          <w:color w:val="000000" w:themeColor="text1"/>
          <w:sz w:val="28"/>
          <w:szCs w:val="28"/>
          <w:lang w:val="sv-SE"/>
        </w:rPr>
        <w:t xml:space="preserve">đã </w:t>
      </w:r>
      <w:r w:rsidRPr="000D5799">
        <w:rPr>
          <w:rFonts w:ascii="Times New Roman" w:hAnsi="Times New Roman"/>
          <w:color w:val="000000" w:themeColor="text1"/>
          <w:sz w:val="28"/>
          <w:szCs w:val="28"/>
          <w:lang w:val="vi-VN"/>
        </w:rPr>
        <w:t xml:space="preserve">được bổ sung </w:t>
      </w:r>
      <w:r w:rsidRPr="000D5799">
        <w:rPr>
          <w:rFonts w:ascii="Times New Roman" w:hAnsi="Times New Roman"/>
          <w:color w:val="000000" w:themeColor="text1"/>
          <w:sz w:val="28"/>
          <w:szCs w:val="28"/>
          <w:lang w:val="sv-SE"/>
        </w:rPr>
        <w:t>tại</w:t>
      </w:r>
      <w:r w:rsidRPr="000D5799">
        <w:rPr>
          <w:rFonts w:ascii="Times New Roman" w:hAnsi="Times New Roman"/>
          <w:color w:val="000000" w:themeColor="text1"/>
          <w:sz w:val="28"/>
          <w:szCs w:val="28"/>
          <w:lang w:val="vi-VN"/>
        </w:rPr>
        <w:t xml:space="preserve"> khoản </w:t>
      </w:r>
      <w:r w:rsidRPr="000D5799">
        <w:rPr>
          <w:rFonts w:ascii="Times New Roman" w:hAnsi="Times New Roman"/>
          <w:color w:val="000000" w:themeColor="text1"/>
          <w:sz w:val="28"/>
          <w:szCs w:val="28"/>
          <w:lang w:val="sv-SE"/>
        </w:rPr>
        <w:t>14</w:t>
      </w:r>
      <w:r w:rsidRPr="000D5799">
        <w:rPr>
          <w:rFonts w:ascii="Times New Roman" w:hAnsi="Times New Roman"/>
          <w:color w:val="000000" w:themeColor="text1"/>
          <w:sz w:val="28"/>
          <w:szCs w:val="28"/>
          <w:lang w:val="vi-VN"/>
        </w:rPr>
        <w:t xml:space="preserve"> Điều 1 Nghị định số 37/2024/NĐ-CP</w:t>
      </w:r>
      <w:r w:rsidRPr="000D5799">
        <w:rPr>
          <w:rFonts w:ascii="Times New Roman" w:hAnsi="Times New Roman"/>
          <w:color w:val="000000" w:themeColor="text1"/>
          <w:sz w:val="28"/>
          <w:szCs w:val="28"/>
          <w:lang w:val="sv-SE"/>
        </w:rPr>
        <w:t>.</w:t>
      </w:r>
    </w:p>
    <w:p w14:paraId="6D7B3FE9" w14:textId="4E33D3BA" w:rsidR="00483EDF" w:rsidRPr="000D5799" w:rsidRDefault="00483EDF" w:rsidP="003449E1">
      <w:pPr>
        <w:spacing w:before="120" w:after="0" w:line="320" w:lineRule="exact"/>
        <w:ind w:firstLine="709"/>
        <w:jc w:val="both"/>
        <w:rPr>
          <w:rFonts w:ascii="Times New Roman" w:hAnsi="Times New Roman"/>
          <w:bCs/>
          <w:color w:val="000000" w:themeColor="text1"/>
          <w:sz w:val="28"/>
          <w:szCs w:val="28"/>
          <w:lang w:val="sv-SE"/>
        </w:rPr>
      </w:pPr>
      <w:r w:rsidRPr="000D5799">
        <w:rPr>
          <w:rFonts w:ascii="Times New Roman" w:hAnsi="Times New Roman"/>
          <w:bCs/>
          <w:color w:val="000000" w:themeColor="text1"/>
          <w:sz w:val="28"/>
          <w:szCs w:val="28"/>
          <w:lang w:val="sv-SE"/>
        </w:rPr>
        <w:t xml:space="preserve">3. Bãi bỏ điểm c, khoản 6, điều 70b Nghị định số 26/2019/NĐ-CP đã được bổ sung một số điều tại khoản 36, Điều 1, Nghị định </w:t>
      </w:r>
      <w:r w:rsidR="00517785" w:rsidRPr="000D5799">
        <w:rPr>
          <w:rFonts w:ascii="Times New Roman" w:hAnsi="Times New Roman"/>
          <w:bCs/>
          <w:color w:val="000000" w:themeColor="text1"/>
          <w:sz w:val="28"/>
          <w:szCs w:val="28"/>
          <w:lang w:val="sv-SE"/>
        </w:rPr>
        <w:t xml:space="preserve">số </w:t>
      </w:r>
      <w:r w:rsidRPr="000D5799">
        <w:rPr>
          <w:rFonts w:ascii="Times New Roman" w:hAnsi="Times New Roman"/>
          <w:bCs/>
          <w:color w:val="000000" w:themeColor="text1"/>
          <w:sz w:val="28"/>
          <w:szCs w:val="28"/>
          <w:lang w:val="sv-SE"/>
        </w:rPr>
        <w:t>37/2024/NĐ-CP.</w:t>
      </w:r>
    </w:p>
    <w:p w14:paraId="2C4FADB4" w14:textId="0BBEA88E" w:rsidR="00483EDF" w:rsidRPr="000D5799" w:rsidRDefault="00483EDF" w:rsidP="003449E1">
      <w:pPr>
        <w:spacing w:before="120" w:after="0" w:line="320" w:lineRule="exact"/>
        <w:ind w:firstLine="709"/>
        <w:jc w:val="both"/>
        <w:rPr>
          <w:rFonts w:ascii="Times New Roman" w:hAnsi="Times New Roman"/>
          <w:bCs/>
          <w:color w:val="000000" w:themeColor="text1"/>
          <w:sz w:val="28"/>
          <w:szCs w:val="28"/>
          <w:lang w:val="sv-SE"/>
        </w:rPr>
      </w:pPr>
      <w:r w:rsidRPr="000D5799">
        <w:rPr>
          <w:rFonts w:ascii="Times New Roman" w:hAnsi="Times New Roman"/>
          <w:bCs/>
          <w:color w:val="000000" w:themeColor="text1"/>
          <w:sz w:val="28"/>
          <w:szCs w:val="28"/>
          <w:lang w:val="sv-SE"/>
        </w:rPr>
        <w:t xml:space="preserve">4. Bãi bỏ quy định kích thước tối thiểu được phép khai thác của một số loài thủy sản sống trong vùng nước tự nhiên tại Phụ lục V Nghị định </w:t>
      </w:r>
      <w:r w:rsidR="00517785" w:rsidRPr="000D5799">
        <w:rPr>
          <w:rFonts w:ascii="Times New Roman" w:hAnsi="Times New Roman"/>
          <w:bCs/>
          <w:color w:val="000000" w:themeColor="text1"/>
          <w:sz w:val="28"/>
          <w:szCs w:val="28"/>
          <w:lang w:val="sv-SE"/>
        </w:rPr>
        <w:t xml:space="preserve">số </w:t>
      </w:r>
      <w:r w:rsidRPr="000D5799">
        <w:rPr>
          <w:rFonts w:ascii="Times New Roman" w:hAnsi="Times New Roman"/>
          <w:bCs/>
          <w:color w:val="000000" w:themeColor="text1"/>
          <w:sz w:val="28"/>
          <w:szCs w:val="28"/>
          <w:lang w:val="sv-SE"/>
        </w:rPr>
        <w:t>37/2024/NĐ-CP, cụ thể:</w:t>
      </w:r>
    </w:p>
    <w:p w14:paraId="07C7A6FD" w14:textId="77777777" w:rsidR="00483EDF" w:rsidRPr="000D5799" w:rsidRDefault="00483EDF" w:rsidP="003449E1">
      <w:pPr>
        <w:spacing w:before="120" w:after="0" w:line="320" w:lineRule="exact"/>
        <w:ind w:firstLine="709"/>
        <w:jc w:val="both"/>
        <w:rPr>
          <w:rFonts w:ascii="Times New Roman" w:hAnsi="Times New Roman"/>
          <w:bCs/>
          <w:i/>
          <w:color w:val="000000" w:themeColor="text1"/>
          <w:sz w:val="28"/>
          <w:szCs w:val="28"/>
          <w:lang w:val="sv-SE"/>
        </w:rPr>
      </w:pPr>
      <w:r w:rsidRPr="000D5799">
        <w:rPr>
          <w:rFonts w:ascii="Times New Roman" w:hAnsi="Times New Roman"/>
          <w:bCs/>
          <w:color w:val="000000" w:themeColor="text1"/>
          <w:sz w:val="28"/>
          <w:szCs w:val="28"/>
          <w:lang w:val="sv-SE"/>
        </w:rPr>
        <w:t xml:space="preserve">a) </w:t>
      </w:r>
      <w:r w:rsidRPr="000D5799">
        <w:rPr>
          <w:rFonts w:ascii="Times New Roman" w:hAnsi="Times New Roman"/>
          <w:bCs/>
          <w:iCs/>
          <w:color w:val="000000" w:themeColor="text1"/>
          <w:sz w:val="28"/>
          <w:szCs w:val="28"/>
          <w:lang w:val="sv-SE"/>
        </w:rPr>
        <w:t>Cá ngừ chù (</w:t>
      </w:r>
      <w:r w:rsidRPr="000D5799">
        <w:rPr>
          <w:rFonts w:ascii="Times New Roman" w:hAnsi="Times New Roman"/>
          <w:bCs/>
          <w:i/>
          <w:color w:val="000000" w:themeColor="text1"/>
          <w:sz w:val="28"/>
          <w:szCs w:val="28"/>
          <w:lang w:val="sv-SE"/>
        </w:rPr>
        <w:t>Auxis thazard</w:t>
      </w:r>
      <w:r w:rsidRPr="000D5799">
        <w:rPr>
          <w:rFonts w:ascii="Times New Roman" w:hAnsi="Times New Roman"/>
          <w:bCs/>
          <w:iCs/>
          <w:color w:val="000000" w:themeColor="text1"/>
          <w:sz w:val="28"/>
          <w:szCs w:val="28"/>
          <w:lang w:val="sv-SE"/>
        </w:rPr>
        <w:t>) tại số thứ tự 11, bảng 1, Phụ lục V kèm theo Nghị định số 37/2024/NĐ-CP ngày 04/4/2024</w:t>
      </w:r>
    </w:p>
    <w:p w14:paraId="115DEE29"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bCs/>
          <w:color w:val="000000" w:themeColor="text1"/>
          <w:sz w:val="28"/>
          <w:szCs w:val="28"/>
          <w:lang w:val="sv-SE"/>
        </w:rPr>
        <w:lastRenderedPageBreak/>
        <w:t>b) Cá trích xương (</w:t>
      </w:r>
      <w:r w:rsidRPr="000D5799">
        <w:rPr>
          <w:rFonts w:ascii="Times New Roman" w:hAnsi="Times New Roman"/>
          <w:bCs/>
          <w:i/>
          <w:color w:val="000000" w:themeColor="text1"/>
          <w:sz w:val="28"/>
          <w:szCs w:val="28"/>
          <w:lang w:val="sv-SE"/>
        </w:rPr>
        <w:t>Sardinella gibbosa</w:t>
      </w:r>
      <w:r w:rsidRPr="000D5799">
        <w:rPr>
          <w:rFonts w:ascii="Times New Roman" w:hAnsi="Times New Roman"/>
          <w:bCs/>
          <w:color w:val="000000" w:themeColor="text1"/>
          <w:sz w:val="28"/>
          <w:szCs w:val="28"/>
          <w:lang w:val="sv-SE"/>
        </w:rPr>
        <w:t xml:space="preserve">) tại số thứ tự 36, bảng 1, Phụ lục V kèm theo Nghị định số </w:t>
      </w:r>
      <w:r w:rsidRPr="000D5799">
        <w:rPr>
          <w:rFonts w:ascii="Times New Roman" w:hAnsi="Times New Roman"/>
          <w:color w:val="000000" w:themeColor="text1"/>
          <w:sz w:val="28"/>
          <w:szCs w:val="28"/>
          <w:lang w:val="nl-NL"/>
        </w:rPr>
        <w:t>37/2024/NĐ-CP ngày 04/4/2024.</w:t>
      </w:r>
    </w:p>
    <w:p w14:paraId="5B8661DA"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t>c) Cá ngừ chấm (</w:t>
      </w:r>
      <w:r w:rsidRPr="000D5799">
        <w:rPr>
          <w:rFonts w:ascii="Times New Roman" w:hAnsi="Times New Roman"/>
          <w:i/>
          <w:iCs/>
          <w:color w:val="000000" w:themeColor="text1"/>
          <w:sz w:val="28"/>
          <w:szCs w:val="28"/>
          <w:lang w:val="nl-NL"/>
        </w:rPr>
        <w:t>Euthynnus affmis</w:t>
      </w:r>
      <w:r w:rsidRPr="000D5799">
        <w:rPr>
          <w:rFonts w:ascii="Times New Roman" w:hAnsi="Times New Roman"/>
          <w:color w:val="000000" w:themeColor="text1"/>
          <w:sz w:val="28"/>
          <w:szCs w:val="28"/>
          <w:lang w:val="nl-NL"/>
        </w:rPr>
        <w:t>) tại số thứ tự 12, bảng 1, Phụ lục V kèm theo Nghị định số 37/2024/NĐ-CP ngày 04/4/2024.</w:t>
      </w:r>
    </w:p>
    <w:p w14:paraId="4D64C28F"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t>d) Cá ngừ ồ (</w:t>
      </w:r>
      <w:r w:rsidRPr="000D5799">
        <w:rPr>
          <w:rFonts w:ascii="Times New Roman" w:hAnsi="Times New Roman"/>
          <w:i/>
          <w:iCs/>
          <w:color w:val="000000" w:themeColor="text1"/>
          <w:sz w:val="28"/>
          <w:szCs w:val="28"/>
          <w:lang w:val="nl-NL"/>
        </w:rPr>
        <w:t>Auxis rochei</w:t>
      </w:r>
      <w:r w:rsidRPr="000D5799">
        <w:rPr>
          <w:rFonts w:ascii="Times New Roman" w:hAnsi="Times New Roman"/>
          <w:color w:val="000000" w:themeColor="text1"/>
          <w:sz w:val="28"/>
          <w:szCs w:val="28"/>
          <w:lang w:val="nl-NL"/>
        </w:rPr>
        <w:t>) tại số thứ tự 63, bảng 1, Phụ lục V kèm theo Nghị định số 37/2024/NĐ-CP ngày 04/4/2024</w:t>
      </w:r>
    </w:p>
    <w:p w14:paraId="2D88C40A"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t>đ) Cá ngừ vây vàng (</w:t>
      </w:r>
      <w:r w:rsidRPr="000D5799">
        <w:rPr>
          <w:rFonts w:ascii="Times New Roman" w:hAnsi="Times New Roman"/>
          <w:i/>
          <w:iCs/>
          <w:color w:val="000000" w:themeColor="text1"/>
          <w:sz w:val="28"/>
          <w:szCs w:val="28"/>
          <w:lang w:val="nl-NL"/>
        </w:rPr>
        <w:t>Thunnus albacares</w:t>
      </w:r>
      <w:r w:rsidRPr="000D5799">
        <w:rPr>
          <w:rFonts w:ascii="Times New Roman" w:hAnsi="Times New Roman"/>
          <w:color w:val="000000" w:themeColor="text1"/>
          <w:sz w:val="28"/>
          <w:szCs w:val="28"/>
          <w:lang w:val="nl-NL"/>
        </w:rPr>
        <w:t xml:space="preserve">) tại số thứ tự 64, </w:t>
      </w:r>
      <w:r w:rsidRPr="000D5799">
        <w:rPr>
          <w:rFonts w:ascii="Times New Roman" w:hAnsi="Times New Roman"/>
          <w:bCs/>
          <w:color w:val="000000" w:themeColor="text1"/>
          <w:sz w:val="28"/>
          <w:szCs w:val="28"/>
          <w:lang w:val="nl-NL"/>
        </w:rPr>
        <w:t xml:space="preserve">bảng 1, Phụ lục V kèm theo Nghị định số </w:t>
      </w:r>
      <w:r w:rsidRPr="000D5799">
        <w:rPr>
          <w:rFonts w:ascii="Times New Roman" w:hAnsi="Times New Roman"/>
          <w:color w:val="000000" w:themeColor="text1"/>
          <w:sz w:val="28"/>
          <w:szCs w:val="28"/>
          <w:lang w:val="nl-NL"/>
        </w:rPr>
        <w:t>37/2024/NĐ-CP ngày 04/4/2024.</w:t>
      </w:r>
    </w:p>
    <w:p w14:paraId="72D5702C" w14:textId="77777777" w:rsidR="00483EDF" w:rsidRPr="000D5799" w:rsidRDefault="00483EDF" w:rsidP="003449E1">
      <w:pPr>
        <w:spacing w:before="120" w:after="0" w:line="320" w:lineRule="exact"/>
        <w:ind w:firstLine="709"/>
        <w:jc w:val="both"/>
        <w:rPr>
          <w:rFonts w:ascii="Times New Roman" w:hAnsi="Times New Roman"/>
          <w:bCs/>
          <w:color w:val="000000" w:themeColor="text1"/>
          <w:sz w:val="28"/>
          <w:szCs w:val="28"/>
          <w:lang w:val="nl-NL"/>
        </w:rPr>
      </w:pPr>
      <w:r w:rsidRPr="000D5799">
        <w:rPr>
          <w:rFonts w:ascii="Times New Roman" w:hAnsi="Times New Roman"/>
          <w:color w:val="000000" w:themeColor="text1"/>
          <w:sz w:val="28"/>
          <w:szCs w:val="28"/>
          <w:lang w:val="nl-NL"/>
        </w:rPr>
        <w:t>e) Cá ngừ mắt to (</w:t>
      </w:r>
      <w:r w:rsidRPr="000D5799">
        <w:rPr>
          <w:rFonts w:ascii="Times New Roman" w:hAnsi="Times New Roman"/>
          <w:i/>
          <w:iCs/>
          <w:color w:val="000000" w:themeColor="text1"/>
          <w:sz w:val="28"/>
          <w:szCs w:val="28"/>
          <w:lang w:val="nl-NL"/>
        </w:rPr>
        <w:t>Thunnus obesus</w:t>
      </w:r>
      <w:r w:rsidRPr="000D5799">
        <w:rPr>
          <w:rFonts w:ascii="Times New Roman" w:hAnsi="Times New Roman"/>
          <w:color w:val="000000" w:themeColor="text1"/>
          <w:sz w:val="28"/>
          <w:szCs w:val="28"/>
          <w:lang w:val="nl-NL"/>
        </w:rPr>
        <w:t xml:space="preserve">) tại số thứ tự 65, </w:t>
      </w:r>
      <w:r w:rsidRPr="000D5799">
        <w:rPr>
          <w:rFonts w:ascii="Times New Roman" w:hAnsi="Times New Roman"/>
          <w:bCs/>
          <w:color w:val="000000" w:themeColor="text1"/>
          <w:sz w:val="28"/>
          <w:szCs w:val="28"/>
          <w:lang w:val="nl-NL"/>
        </w:rPr>
        <w:t xml:space="preserve">bảng 1, Phụ lục V kèm theo Nghị định số </w:t>
      </w:r>
      <w:r w:rsidRPr="000D5799">
        <w:rPr>
          <w:rFonts w:ascii="Times New Roman" w:hAnsi="Times New Roman"/>
          <w:color w:val="000000" w:themeColor="text1"/>
          <w:sz w:val="28"/>
          <w:szCs w:val="28"/>
          <w:lang w:val="nl-NL"/>
        </w:rPr>
        <w:t>37/2024/NĐ-CP ngày 04/4/2024.</w:t>
      </w:r>
    </w:p>
    <w:p w14:paraId="013D3F33"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bCs/>
          <w:color w:val="000000" w:themeColor="text1"/>
          <w:sz w:val="28"/>
          <w:szCs w:val="28"/>
          <w:lang w:val="nl-NL"/>
        </w:rPr>
        <w:t>g) Cá ngừ vằn (</w:t>
      </w:r>
      <w:r w:rsidRPr="000D5799">
        <w:rPr>
          <w:rFonts w:ascii="Times New Roman" w:hAnsi="Times New Roman"/>
          <w:bCs/>
          <w:i/>
          <w:color w:val="000000" w:themeColor="text1"/>
          <w:sz w:val="28"/>
          <w:szCs w:val="28"/>
          <w:lang w:val="nl-NL"/>
        </w:rPr>
        <w:t>Katsuwonus pelamis</w:t>
      </w:r>
      <w:r w:rsidRPr="000D5799">
        <w:rPr>
          <w:rFonts w:ascii="Times New Roman" w:hAnsi="Times New Roman"/>
          <w:bCs/>
          <w:color w:val="000000" w:themeColor="text1"/>
          <w:sz w:val="28"/>
          <w:szCs w:val="28"/>
          <w:lang w:val="nl-NL"/>
        </w:rPr>
        <w:t xml:space="preserve">) tại số thứ tự 66, bảng 1, Phụ lục V kèm theo Nghị định số </w:t>
      </w:r>
      <w:r w:rsidRPr="000D5799">
        <w:rPr>
          <w:rFonts w:ascii="Times New Roman" w:hAnsi="Times New Roman"/>
          <w:color w:val="000000" w:themeColor="text1"/>
          <w:sz w:val="28"/>
          <w:szCs w:val="28"/>
          <w:lang w:val="nl-NL"/>
        </w:rPr>
        <w:t>37/2024/NĐ-CP ngày 04/4/2024.</w:t>
      </w:r>
    </w:p>
    <w:p w14:paraId="25AE3AB5" w14:textId="77777777" w:rsidR="00483EDF" w:rsidRPr="000D5799" w:rsidRDefault="00483EDF" w:rsidP="003449E1">
      <w:pPr>
        <w:spacing w:before="120" w:after="0" w:line="320" w:lineRule="exact"/>
        <w:ind w:firstLine="709"/>
        <w:jc w:val="both"/>
        <w:rPr>
          <w:rFonts w:ascii="Times New Roman" w:hAnsi="Times New Roman"/>
          <w:bCs/>
          <w:color w:val="000000" w:themeColor="text1"/>
          <w:sz w:val="28"/>
          <w:szCs w:val="28"/>
          <w:lang w:val="nl-NL"/>
        </w:rPr>
      </w:pPr>
      <w:r w:rsidRPr="000D5799">
        <w:rPr>
          <w:rFonts w:ascii="Times New Roman" w:hAnsi="Times New Roman"/>
          <w:bCs/>
          <w:color w:val="000000" w:themeColor="text1"/>
          <w:sz w:val="28"/>
          <w:szCs w:val="28"/>
          <w:lang w:val="nl-NL"/>
        </w:rPr>
        <w:t>h) Tôm sắt cứng (</w:t>
      </w:r>
      <w:r w:rsidRPr="000D5799">
        <w:rPr>
          <w:rFonts w:ascii="Times New Roman" w:hAnsi="Times New Roman"/>
          <w:bCs/>
          <w:i/>
          <w:color w:val="000000" w:themeColor="text1"/>
          <w:sz w:val="28"/>
          <w:szCs w:val="28"/>
          <w:lang w:val="nl-NL"/>
        </w:rPr>
        <w:t>Parapenaeopsis hardwickii</w:t>
      </w:r>
      <w:r w:rsidRPr="000D5799">
        <w:rPr>
          <w:rFonts w:ascii="Times New Roman" w:hAnsi="Times New Roman"/>
          <w:bCs/>
          <w:color w:val="000000" w:themeColor="text1"/>
          <w:sz w:val="28"/>
          <w:szCs w:val="28"/>
          <w:lang w:val="nl-NL"/>
        </w:rPr>
        <w:t xml:space="preserve">) tại số thứ tự 15, bảng 2, Phụ lục V kèm theo Nghị định số </w:t>
      </w:r>
      <w:r w:rsidRPr="000D5799">
        <w:rPr>
          <w:rFonts w:ascii="Times New Roman" w:hAnsi="Times New Roman"/>
          <w:color w:val="000000" w:themeColor="text1"/>
          <w:sz w:val="28"/>
          <w:szCs w:val="28"/>
          <w:lang w:val="nl-NL"/>
        </w:rPr>
        <w:t>37/2024/NĐ-CP ngày 04/4/2024.</w:t>
      </w:r>
    </w:p>
    <w:p w14:paraId="280EE78E" w14:textId="77777777" w:rsidR="00483EDF" w:rsidRPr="000D5799" w:rsidRDefault="00483ED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bCs/>
          <w:color w:val="000000" w:themeColor="text1"/>
          <w:sz w:val="28"/>
          <w:szCs w:val="28"/>
          <w:lang w:val="nl-NL"/>
        </w:rPr>
        <w:t>i) Mực ống (</w:t>
      </w:r>
      <w:r w:rsidRPr="000D5799">
        <w:rPr>
          <w:rFonts w:ascii="Times New Roman" w:hAnsi="Times New Roman"/>
          <w:bCs/>
          <w:i/>
          <w:color w:val="000000" w:themeColor="text1"/>
          <w:sz w:val="28"/>
          <w:szCs w:val="28"/>
          <w:lang w:val="nl-NL"/>
        </w:rPr>
        <w:t>Loligo chinensis và Loligo edulis</w:t>
      </w:r>
      <w:r w:rsidRPr="000D5799">
        <w:rPr>
          <w:rFonts w:ascii="Times New Roman" w:hAnsi="Times New Roman"/>
          <w:bCs/>
          <w:color w:val="000000" w:themeColor="text1"/>
          <w:sz w:val="28"/>
          <w:szCs w:val="28"/>
          <w:lang w:val="nl-NL"/>
        </w:rPr>
        <w:t xml:space="preserve">) tại số thứ tự 1 bảng 4, Phụ lục V kèm theo Nghị định số </w:t>
      </w:r>
      <w:r w:rsidRPr="000D5799">
        <w:rPr>
          <w:rFonts w:ascii="Times New Roman" w:hAnsi="Times New Roman"/>
          <w:color w:val="000000" w:themeColor="text1"/>
          <w:sz w:val="28"/>
          <w:szCs w:val="28"/>
          <w:lang w:val="nl-NL"/>
        </w:rPr>
        <w:t>37/2024/NĐ-CP ngày 04/4/2024.</w:t>
      </w:r>
    </w:p>
    <w:p w14:paraId="62A06B5D" w14:textId="77777777" w:rsidR="00DE08B7" w:rsidRPr="000D5799" w:rsidRDefault="00164F7F" w:rsidP="003449E1">
      <w:pPr>
        <w:spacing w:before="120" w:after="0" w:line="320" w:lineRule="exact"/>
        <w:ind w:firstLine="709"/>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t>k</w:t>
      </w:r>
      <w:r w:rsidR="00B7713B" w:rsidRPr="000D5799">
        <w:rPr>
          <w:rFonts w:ascii="Times New Roman" w:hAnsi="Times New Roman"/>
          <w:color w:val="000000" w:themeColor="text1"/>
          <w:sz w:val="28"/>
          <w:szCs w:val="28"/>
          <w:lang w:val="nl-NL"/>
        </w:rPr>
        <w:t>) Cá hố (Trichiurus lepturus) tại số thứ tự 1</w:t>
      </w:r>
      <w:r w:rsidR="00DE08B7" w:rsidRPr="000D5799">
        <w:rPr>
          <w:rFonts w:ascii="Times New Roman" w:hAnsi="Times New Roman"/>
          <w:color w:val="000000" w:themeColor="text1"/>
          <w:sz w:val="28"/>
          <w:szCs w:val="28"/>
          <w:lang w:val="nl-NL"/>
        </w:rPr>
        <w:t xml:space="preserve">5 bảng 1, </w:t>
      </w:r>
      <w:r w:rsidR="00DE08B7" w:rsidRPr="000D5799">
        <w:rPr>
          <w:rFonts w:ascii="Times New Roman" w:hAnsi="Times New Roman"/>
          <w:bCs/>
          <w:color w:val="000000" w:themeColor="text1"/>
          <w:sz w:val="28"/>
          <w:szCs w:val="28"/>
          <w:lang w:val="nl-NL"/>
        </w:rPr>
        <w:t xml:space="preserve">Phụ lục V kèm theo Nghị định số </w:t>
      </w:r>
      <w:r w:rsidR="00DE08B7" w:rsidRPr="000D5799">
        <w:rPr>
          <w:rFonts w:ascii="Times New Roman" w:hAnsi="Times New Roman"/>
          <w:color w:val="000000" w:themeColor="text1"/>
          <w:sz w:val="28"/>
          <w:szCs w:val="28"/>
          <w:lang w:val="nl-NL"/>
        </w:rPr>
        <w:t>37/2024/NĐ-CP ngày 04/4/2024.</w:t>
      </w:r>
    </w:p>
    <w:p w14:paraId="5ED60199" w14:textId="77777777" w:rsidR="000D7516" w:rsidRPr="000D5799" w:rsidRDefault="00072632" w:rsidP="003449E1">
      <w:pPr>
        <w:autoSpaceDE w:val="0"/>
        <w:autoSpaceDN w:val="0"/>
        <w:spacing w:before="120" w:after="0" w:line="320" w:lineRule="exact"/>
        <w:ind w:firstLine="709"/>
        <w:jc w:val="both"/>
        <w:rPr>
          <w:rFonts w:ascii="Times New Roman" w:eastAsia="Times New Roman" w:hAnsi="Times New Roman"/>
          <w:b/>
          <w:bCs/>
          <w:color w:val="000000" w:themeColor="text1"/>
          <w:sz w:val="28"/>
          <w:szCs w:val="28"/>
          <w:lang w:val="vi-VN"/>
        </w:rPr>
      </w:pPr>
      <w:r w:rsidRPr="000D5799">
        <w:rPr>
          <w:rFonts w:ascii="Times New Roman" w:eastAsia="Times New Roman" w:hAnsi="Times New Roman"/>
          <w:b/>
          <w:bCs/>
          <w:color w:val="000000" w:themeColor="text1"/>
          <w:sz w:val="28"/>
          <w:szCs w:val="28"/>
          <w:lang w:val="vi-VN"/>
        </w:rPr>
        <w:t xml:space="preserve">Điều </w:t>
      </w:r>
      <w:r w:rsidR="00BA0EA6" w:rsidRPr="000D5799">
        <w:rPr>
          <w:rFonts w:ascii="Times New Roman" w:eastAsia="Times New Roman" w:hAnsi="Times New Roman"/>
          <w:b/>
          <w:bCs/>
          <w:color w:val="000000" w:themeColor="text1"/>
          <w:sz w:val="28"/>
          <w:szCs w:val="28"/>
          <w:lang w:val="vi-VN"/>
        </w:rPr>
        <w:t>2</w:t>
      </w:r>
      <w:r w:rsidRPr="000D5799">
        <w:rPr>
          <w:rFonts w:ascii="Times New Roman" w:eastAsia="Times New Roman" w:hAnsi="Times New Roman"/>
          <w:b/>
          <w:bCs/>
          <w:color w:val="000000" w:themeColor="text1"/>
          <w:sz w:val="28"/>
          <w:szCs w:val="28"/>
          <w:lang w:val="vi-VN"/>
        </w:rPr>
        <w:t xml:space="preserve">. Sửa đổi, </w:t>
      </w:r>
      <w:r w:rsidR="008D35C6" w:rsidRPr="000D5799">
        <w:rPr>
          <w:rFonts w:ascii="Times New Roman" w:eastAsia="Times New Roman" w:hAnsi="Times New Roman"/>
          <w:b/>
          <w:bCs/>
          <w:color w:val="000000" w:themeColor="text1"/>
          <w:sz w:val="28"/>
          <w:szCs w:val="28"/>
          <w:lang w:val="vi-VN"/>
        </w:rPr>
        <w:t>bổ sung</w:t>
      </w:r>
      <w:r w:rsidR="00466C2F" w:rsidRPr="000D5799">
        <w:rPr>
          <w:rFonts w:ascii="Times New Roman" w:eastAsia="Times New Roman" w:hAnsi="Times New Roman"/>
          <w:b/>
          <w:bCs/>
          <w:color w:val="000000" w:themeColor="text1"/>
          <w:sz w:val="28"/>
          <w:szCs w:val="28"/>
          <w:lang w:val="vi-VN"/>
        </w:rPr>
        <w:t xml:space="preserve">, </w:t>
      </w:r>
      <w:r w:rsidR="005F5F22" w:rsidRPr="000D5799">
        <w:rPr>
          <w:rFonts w:ascii="Times New Roman" w:eastAsia="Times New Roman" w:hAnsi="Times New Roman"/>
          <w:b/>
          <w:bCs/>
          <w:color w:val="000000" w:themeColor="text1"/>
          <w:sz w:val="28"/>
          <w:szCs w:val="28"/>
          <w:lang w:val="vi-VN"/>
        </w:rPr>
        <w:t xml:space="preserve">một số </w:t>
      </w:r>
      <w:r w:rsidR="008D35C6" w:rsidRPr="000D5799">
        <w:rPr>
          <w:rFonts w:ascii="Times New Roman" w:eastAsia="Times New Roman" w:hAnsi="Times New Roman"/>
          <w:b/>
          <w:bCs/>
          <w:color w:val="000000" w:themeColor="text1"/>
          <w:sz w:val="28"/>
          <w:szCs w:val="28"/>
          <w:lang w:val="vi-VN"/>
        </w:rPr>
        <w:t>điều</w:t>
      </w:r>
      <w:r w:rsidRPr="000D5799">
        <w:rPr>
          <w:rFonts w:ascii="Times New Roman" w:eastAsia="Times New Roman" w:hAnsi="Times New Roman"/>
          <w:b/>
          <w:bCs/>
          <w:color w:val="000000" w:themeColor="text1"/>
          <w:sz w:val="28"/>
          <w:szCs w:val="28"/>
          <w:lang w:val="vi-VN"/>
        </w:rPr>
        <w:t xml:space="preserve"> của </w:t>
      </w:r>
      <w:bookmarkStart w:id="3" w:name="khoan_1_1"/>
      <w:bookmarkEnd w:id="2"/>
      <w:r w:rsidR="000D7516" w:rsidRPr="000D5799">
        <w:rPr>
          <w:rFonts w:ascii="Times New Roman" w:hAnsi="Times New Roman"/>
          <w:b/>
          <w:bCs/>
          <w:color w:val="000000" w:themeColor="text1"/>
          <w:sz w:val="28"/>
          <w:szCs w:val="28"/>
          <w:lang w:val="vi-VN"/>
        </w:rPr>
        <w:t>Nghị định số 38/2024/NĐ-CP ngày 05 tháng 4 năm 2024 của Chính phủ quy định xử phạt vi phạm hành chính trong lĩnh vực thủy sản</w:t>
      </w:r>
      <w:r w:rsidR="000D7516" w:rsidRPr="000D5799" w:rsidDel="000D7516">
        <w:rPr>
          <w:rFonts w:ascii="Times New Roman" w:eastAsia="Times New Roman" w:hAnsi="Times New Roman"/>
          <w:b/>
          <w:bCs/>
          <w:color w:val="000000" w:themeColor="text1"/>
          <w:sz w:val="28"/>
          <w:szCs w:val="28"/>
          <w:lang w:val="vi-VN"/>
        </w:rPr>
        <w:t xml:space="preserve"> </w:t>
      </w:r>
    </w:p>
    <w:p w14:paraId="530825F5" w14:textId="77777777" w:rsidR="00C018A7" w:rsidRPr="000D5799" w:rsidRDefault="000E2C97" w:rsidP="003449E1">
      <w:pPr>
        <w:autoSpaceDE w:val="0"/>
        <w:autoSpaceDN w:val="0"/>
        <w:spacing w:before="120" w:after="0" w:line="320" w:lineRule="exact"/>
        <w:ind w:firstLine="709"/>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color w:val="000000" w:themeColor="text1"/>
          <w:sz w:val="28"/>
          <w:szCs w:val="28"/>
          <w:lang w:val="vi-VN"/>
        </w:rPr>
        <w:t xml:space="preserve">1. </w:t>
      </w:r>
      <w:r w:rsidR="00C018A7" w:rsidRPr="000D5799">
        <w:rPr>
          <w:rFonts w:ascii="Times New Roman" w:eastAsia="Times New Roman" w:hAnsi="Times New Roman"/>
          <w:color w:val="000000" w:themeColor="text1"/>
          <w:sz w:val="28"/>
          <w:szCs w:val="28"/>
          <w:lang w:val="vi-VN"/>
        </w:rPr>
        <w:t xml:space="preserve">Sửa đổi, bổ sung </w:t>
      </w:r>
      <w:r w:rsidRPr="000D5799">
        <w:rPr>
          <w:rFonts w:ascii="Times New Roman" w:eastAsia="Times New Roman" w:hAnsi="Times New Roman"/>
          <w:color w:val="000000" w:themeColor="text1"/>
          <w:sz w:val="28"/>
          <w:szCs w:val="28"/>
          <w:lang w:val="vi-VN"/>
        </w:rPr>
        <w:t xml:space="preserve">khoản 2, khoản 3 và khoản 4 </w:t>
      </w:r>
      <w:r w:rsidR="00C018A7" w:rsidRPr="000D5799">
        <w:rPr>
          <w:rFonts w:ascii="Times New Roman" w:eastAsia="Times New Roman" w:hAnsi="Times New Roman"/>
          <w:color w:val="000000" w:themeColor="text1"/>
          <w:sz w:val="28"/>
          <w:szCs w:val="28"/>
          <w:lang w:val="vi-VN"/>
        </w:rPr>
        <w:t xml:space="preserve">Điều 36 </w:t>
      </w:r>
      <w:r w:rsidR="00C018A7" w:rsidRPr="000D5799">
        <w:rPr>
          <w:rFonts w:ascii="Times New Roman" w:hAnsi="Times New Roman"/>
          <w:color w:val="000000" w:themeColor="text1"/>
          <w:sz w:val="28"/>
          <w:szCs w:val="28"/>
          <w:lang w:val="vi-VN"/>
        </w:rPr>
        <w:t xml:space="preserve">Nghị định số 38/2024/NĐ-CP </w:t>
      </w:r>
      <w:r w:rsidR="00C018A7" w:rsidRPr="000D5799">
        <w:rPr>
          <w:rFonts w:ascii="Times New Roman" w:eastAsia="Times New Roman" w:hAnsi="Times New Roman"/>
          <w:color w:val="000000" w:themeColor="text1"/>
          <w:sz w:val="28"/>
          <w:szCs w:val="28"/>
          <w:lang w:val="vi-VN"/>
        </w:rPr>
        <w:t>như sau:</w:t>
      </w:r>
    </w:p>
    <w:p w14:paraId="7AA5024A" w14:textId="77777777" w:rsidR="00C018A7" w:rsidRPr="000D5799" w:rsidRDefault="000E2C97" w:rsidP="003449E1">
      <w:pPr>
        <w:autoSpaceDE w:val="0"/>
        <w:autoSpaceDN w:val="0"/>
        <w:spacing w:before="120" w:after="0" w:line="320" w:lineRule="exact"/>
        <w:ind w:firstLine="709"/>
        <w:jc w:val="both"/>
        <w:rPr>
          <w:rFonts w:ascii="Times New Roman" w:eastAsia="Times New Roman" w:hAnsi="Times New Roman"/>
          <w:i/>
          <w:iCs/>
          <w:color w:val="000000" w:themeColor="text1"/>
          <w:sz w:val="28"/>
          <w:szCs w:val="28"/>
          <w:lang w:val="vi-VN"/>
        </w:rPr>
      </w:pPr>
      <w:bookmarkStart w:id="4" w:name="dieu_36"/>
      <w:r w:rsidRPr="000D5799">
        <w:rPr>
          <w:rFonts w:ascii="Times New Roman" w:eastAsia="Times New Roman" w:hAnsi="Times New Roman"/>
          <w:b/>
          <w:bCs/>
          <w:i/>
          <w:iCs/>
          <w:color w:val="000000" w:themeColor="text1"/>
          <w:sz w:val="28"/>
          <w:szCs w:val="28"/>
          <w:lang w:val="vi-VN"/>
        </w:rPr>
        <w:t>“</w:t>
      </w:r>
      <w:r w:rsidR="00C018A7" w:rsidRPr="000D5799">
        <w:rPr>
          <w:rFonts w:ascii="Times New Roman" w:eastAsia="Times New Roman" w:hAnsi="Times New Roman"/>
          <w:b/>
          <w:bCs/>
          <w:i/>
          <w:iCs/>
          <w:color w:val="000000" w:themeColor="text1"/>
          <w:sz w:val="28"/>
          <w:szCs w:val="28"/>
          <w:lang w:val="vi-VN"/>
        </w:rPr>
        <w:t>Điều 36. Vi phạm quy định về đánh dấu tàu cá</w:t>
      </w:r>
      <w:bookmarkEnd w:id="4"/>
    </w:p>
    <w:p w14:paraId="2755CC5E" w14:textId="77777777" w:rsidR="00C018A7" w:rsidRPr="000D5799" w:rsidRDefault="000E2C97" w:rsidP="003449E1">
      <w:pPr>
        <w:autoSpaceDE w:val="0"/>
        <w:autoSpaceDN w:val="0"/>
        <w:spacing w:before="120" w:after="0" w:line="320" w:lineRule="exact"/>
        <w:ind w:firstLine="709"/>
        <w:jc w:val="both"/>
        <w:rPr>
          <w:rFonts w:ascii="Times New Roman" w:eastAsia="Times New Roman" w:hAnsi="Times New Roman"/>
          <w:i/>
          <w:iCs/>
          <w:color w:val="000000" w:themeColor="text1"/>
          <w:spacing w:val="-4"/>
          <w:sz w:val="28"/>
          <w:szCs w:val="28"/>
          <w:lang w:val="vi-VN"/>
        </w:rPr>
      </w:pPr>
      <w:bookmarkStart w:id="5" w:name="khoan_36_1"/>
      <w:r w:rsidRPr="000D5799">
        <w:rPr>
          <w:rFonts w:ascii="Times New Roman" w:eastAsia="Times New Roman" w:hAnsi="Times New Roman"/>
          <w:i/>
          <w:iCs/>
          <w:color w:val="000000" w:themeColor="text1"/>
          <w:sz w:val="28"/>
          <w:szCs w:val="28"/>
          <w:lang w:val="vi-VN"/>
        </w:rPr>
        <w:t>2</w:t>
      </w:r>
      <w:r w:rsidR="00C018A7" w:rsidRPr="000D5799">
        <w:rPr>
          <w:rFonts w:ascii="Times New Roman" w:eastAsia="Times New Roman" w:hAnsi="Times New Roman"/>
          <w:i/>
          <w:iCs/>
          <w:color w:val="000000" w:themeColor="text1"/>
          <w:sz w:val="28"/>
          <w:szCs w:val="28"/>
          <w:lang w:val="vi-VN"/>
        </w:rPr>
        <w:t xml:space="preserve">. Phạt tiền từ 3.000.000 đồng đến 5.000.000 đồng đối với hành vi không đánh dấu nhận biết tàu cá hoặc đánh dấu sai quy định trong trường hợp sử </w:t>
      </w:r>
      <w:r w:rsidR="00C018A7" w:rsidRPr="000D5799">
        <w:rPr>
          <w:rFonts w:ascii="Times New Roman" w:eastAsia="Times New Roman" w:hAnsi="Times New Roman"/>
          <w:i/>
          <w:iCs/>
          <w:color w:val="000000" w:themeColor="text1"/>
          <w:spacing w:val="-4"/>
          <w:sz w:val="28"/>
          <w:szCs w:val="28"/>
          <w:lang w:val="vi-VN"/>
        </w:rPr>
        <w:t>dụng tàu cá có chiều dài lớn nhất từ 12 mét đến dưới 15 mét để khai thác thủy sản.</w:t>
      </w:r>
      <w:bookmarkEnd w:id="5"/>
    </w:p>
    <w:p w14:paraId="218DF2D0" w14:textId="77777777" w:rsidR="00C018A7" w:rsidRPr="000D5799" w:rsidRDefault="000E2C97" w:rsidP="003449E1">
      <w:pPr>
        <w:autoSpaceDE w:val="0"/>
        <w:autoSpaceDN w:val="0"/>
        <w:spacing w:before="120" w:after="0" w:line="320" w:lineRule="exact"/>
        <w:ind w:firstLine="709"/>
        <w:jc w:val="both"/>
        <w:rPr>
          <w:rFonts w:ascii="Times New Roman" w:eastAsia="Times New Roman" w:hAnsi="Times New Roman"/>
          <w:i/>
          <w:iCs/>
          <w:color w:val="000000" w:themeColor="text1"/>
          <w:spacing w:val="-4"/>
          <w:sz w:val="28"/>
          <w:szCs w:val="28"/>
          <w:lang w:val="vi-VN"/>
        </w:rPr>
      </w:pPr>
      <w:bookmarkStart w:id="6" w:name="khoan_36_2"/>
      <w:r w:rsidRPr="000D5799">
        <w:rPr>
          <w:rFonts w:ascii="Times New Roman" w:eastAsia="Times New Roman" w:hAnsi="Times New Roman"/>
          <w:i/>
          <w:iCs/>
          <w:color w:val="000000" w:themeColor="text1"/>
          <w:sz w:val="28"/>
          <w:szCs w:val="28"/>
          <w:lang w:val="vi-VN"/>
        </w:rPr>
        <w:t>3</w:t>
      </w:r>
      <w:r w:rsidR="00C018A7" w:rsidRPr="000D5799">
        <w:rPr>
          <w:rFonts w:ascii="Times New Roman" w:eastAsia="Times New Roman" w:hAnsi="Times New Roman"/>
          <w:i/>
          <w:iCs/>
          <w:color w:val="000000" w:themeColor="text1"/>
          <w:sz w:val="28"/>
          <w:szCs w:val="28"/>
          <w:lang w:val="vi-VN"/>
        </w:rPr>
        <w:t xml:space="preserve">. Phạt tiền từ 5.000.000 đồng đến 7.000.000 đồng đối với hành vi không </w:t>
      </w:r>
      <w:r w:rsidR="00C018A7" w:rsidRPr="000D5799">
        <w:rPr>
          <w:rFonts w:ascii="Times New Roman" w:eastAsia="Times New Roman" w:hAnsi="Times New Roman"/>
          <w:i/>
          <w:iCs/>
          <w:color w:val="000000" w:themeColor="text1"/>
          <w:spacing w:val="-4"/>
          <w:sz w:val="28"/>
          <w:szCs w:val="28"/>
          <w:lang w:val="vi-VN"/>
        </w:rPr>
        <w:t>đánh dấu nhận biết tàu cá hoặc đánh dấu sai quy định trong trường hợp sử dụng tàu cá có chiều dài lớn nhất từ 15 mét đến dưới 24 mét để khai thác thủy sản.</w:t>
      </w:r>
      <w:bookmarkEnd w:id="6"/>
    </w:p>
    <w:p w14:paraId="5DA8E609" w14:textId="77777777" w:rsidR="00C018A7" w:rsidRPr="000D5799" w:rsidRDefault="000E2C97" w:rsidP="003449E1">
      <w:pPr>
        <w:autoSpaceDE w:val="0"/>
        <w:autoSpaceDN w:val="0"/>
        <w:spacing w:before="120" w:after="0" w:line="320" w:lineRule="exact"/>
        <w:ind w:firstLine="709"/>
        <w:jc w:val="both"/>
        <w:rPr>
          <w:rFonts w:ascii="Times New Roman" w:eastAsia="Times New Roman" w:hAnsi="Times New Roman"/>
          <w:i/>
          <w:iCs/>
          <w:color w:val="000000" w:themeColor="text1"/>
          <w:sz w:val="28"/>
          <w:szCs w:val="28"/>
          <w:lang w:val="vi-VN"/>
        </w:rPr>
      </w:pPr>
      <w:bookmarkStart w:id="7" w:name="khoan_36_3"/>
      <w:r w:rsidRPr="000D5799">
        <w:rPr>
          <w:rFonts w:ascii="Times New Roman" w:eastAsia="Times New Roman" w:hAnsi="Times New Roman"/>
          <w:i/>
          <w:iCs/>
          <w:color w:val="000000" w:themeColor="text1"/>
          <w:sz w:val="28"/>
          <w:szCs w:val="28"/>
          <w:lang w:val="vi-VN"/>
        </w:rPr>
        <w:t>4</w:t>
      </w:r>
      <w:r w:rsidR="00C018A7" w:rsidRPr="000D5799">
        <w:rPr>
          <w:rFonts w:ascii="Times New Roman" w:eastAsia="Times New Roman" w:hAnsi="Times New Roman"/>
          <w:i/>
          <w:iCs/>
          <w:color w:val="000000" w:themeColor="text1"/>
          <w:sz w:val="28"/>
          <w:szCs w:val="28"/>
          <w:lang w:val="vi-VN"/>
        </w:rPr>
        <w:t>. Phạt tiền từ 7.000.000 đồng đến 10.000.000 đồng đối với hành vi không đánh dấu nhận biết tàu cá hoặc đánh dấu sai quy định trong trường hợp sử dụng tàu cá có chiều dài lớn nhất từ 24 mét trở lên để khai thác thủy sản</w:t>
      </w:r>
      <w:r w:rsidRPr="000D5799">
        <w:rPr>
          <w:rFonts w:ascii="Times New Roman" w:eastAsia="Times New Roman" w:hAnsi="Times New Roman"/>
          <w:i/>
          <w:iCs/>
          <w:color w:val="000000" w:themeColor="text1"/>
          <w:sz w:val="28"/>
          <w:szCs w:val="28"/>
          <w:lang w:val="vi-VN"/>
        </w:rPr>
        <w:t>”</w:t>
      </w:r>
      <w:r w:rsidR="00C018A7" w:rsidRPr="000D5799">
        <w:rPr>
          <w:rFonts w:ascii="Times New Roman" w:eastAsia="Times New Roman" w:hAnsi="Times New Roman"/>
          <w:i/>
          <w:iCs/>
          <w:color w:val="000000" w:themeColor="text1"/>
          <w:sz w:val="28"/>
          <w:szCs w:val="28"/>
          <w:lang w:val="vi-VN"/>
        </w:rPr>
        <w:t>.</w:t>
      </w:r>
      <w:bookmarkEnd w:id="7"/>
    </w:p>
    <w:p w14:paraId="338DC442" w14:textId="77777777" w:rsidR="00BA0EA6" w:rsidRPr="000D5799" w:rsidRDefault="00BA0EA6" w:rsidP="003449E1">
      <w:pPr>
        <w:autoSpaceDE w:val="0"/>
        <w:autoSpaceDN w:val="0"/>
        <w:spacing w:before="120" w:after="0" w:line="320" w:lineRule="exact"/>
        <w:ind w:firstLine="709"/>
        <w:jc w:val="both"/>
        <w:rPr>
          <w:rFonts w:ascii="Times New Roman" w:eastAsia="Times New Roman" w:hAnsi="Times New Roman"/>
          <w:color w:val="000000" w:themeColor="text1"/>
          <w:spacing w:val="-4"/>
          <w:sz w:val="28"/>
          <w:szCs w:val="28"/>
          <w:lang w:val="vi-VN"/>
        </w:rPr>
      </w:pPr>
      <w:r w:rsidRPr="000D5799">
        <w:rPr>
          <w:rFonts w:ascii="Times New Roman" w:eastAsia="Times New Roman" w:hAnsi="Times New Roman"/>
          <w:color w:val="000000" w:themeColor="text1"/>
          <w:spacing w:val="-4"/>
          <w:sz w:val="28"/>
          <w:szCs w:val="28"/>
          <w:lang w:val="vi-VN"/>
        </w:rPr>
        <w:t xml:space="preserve">2. Sửa đổi, bổ sung khoản 2 Điều 37 </w:t>
      </w:r>
      <w:r w:rsidRPr="000D5799">
        <w:rPr>
          <w:rFonts w:ascii="Times New Roman" w:hAnsi="Times New Roman"/>
          <w:color w:val="000000" w:themeColor="text1"/>
          <w:spacing w:val="-4"/>
          <w:sz w:val="28"/>
          <w:szCs w:val="28"/>
          <w:lang w:val="vi-VN"/>
        </w:rPr>
        <w:t xml:space="preserve">Nghị định số 38/2024/NĐ-CP </w:t>
      </w:r>
      <w:r w:rsidRPr="000D5799">
        <w:rPr>
          <w:rFonts w:ascii="Times New Roman" w:eastAsia="Times New Roman" w:hAnsi="Times New Roman"/>
          <w:color w:val="000000" w:themeColor="text1"/>
          <w:spacing w:val="-4"/>
          <w:sz w:val="28"/>
          <w:szCs w:val="28"/>
          <w:lang w:val="vi-VN"/>
        </w:rPr>
        <w:t>như sau:</w:t>
      </w:r>
    </w:p>
    <w:p w14:paraId="60AEDB69" w14:textId="77777777" w:rsidR="00BB04F7" w:rsidRPr="000D5799" w:rsidRDefault="00BA0EA6" w:rsidP="003449E1">
      <w:pPr>
        <w:widowControl w:val="0"/>
        <w:spacing w:before="120" w:after="0" w:line="320" w:lineRule="exact"/>
        <w:ind w:firstLine="567"/>
        <w:jc w:val="both"/>
        <w:rPr>
          <w:rFonts w:ascii="Times New Roman" w:hAnsi="Times New Roman"/>
          <w:i/>
          <w:iCs/>
          <w:color w:val="000000" w:themeColor="text1"/>
          <w:spacing w:val="-2"/>
          <w:sz w:val="28"/>
          <w:szCs w:val="28"/>
          <w:lang w:val="vi-VN"/>
        </w:rPr>
      </w:pPr>
      <w:bookmarkStart w:id="8" w:name="khoan_37_1"/>
      <w:r w:rsidRPr="000D5799">
        <w:rPr>
          <w:rFonts w:ascii="Times New Roman" w:eastAsia="Times New Roman" w:hAnsi="Times New Roman"/>
          <w:i/>
          <w:iCs/>
          <w:color w:val="000000" w:themeColor="text1"/>
          <w:sz w:val="28"/>
          <w:szCs w:val="28"/>
          <w:lang w:val="vi-VN"/>
        </w:rPr>
        <w:t> </w:t>
      </w:r>
      <w:r w:rsidR="008A6EF5" w:rsidRPr="000D5799">
        <w:rPr>
          <w:rFonts w:ascii="Times New Roman" w:eastAsia="Times New Roman" w:hAnsi="Times New Roman"/>
          <w:i/>
          <w:iCs/>
          <w:color w:val="000000" w:themeColor="text1"/>
          <w:sz w:val="28"/>
          <w:szCs w:val="28"/>
          <w:lang w:val="vi-VN"/>
        </w:rPr>
        <w:t xml:space="preserve">“2. </w:t>
      </w:r>
      <w:r w:rsidRPr="000D5799">
        <w:rPr>
          <w:rFonts w:ascii="Times New Roman" w:eastAsia="Times New Roman" w:hAnsi="Times New Roman"/>
          <w:i/>
          <w:iCs/>
          <w:color w:val="000000" w:themeColor="text1"/>
          <w:sz w:val="28"/>
          <w:szCs w:val="28"/>
          <w:lang w:val="vi-VN"/>
        </w:rPr>
        <w:t>Phạt tiền từ 2.000.000 đồng đến 3.000.000 đồng đối với hành vi không viết số đăng ký tàu cá hoặc viết số đăng ký tàu cá không đúng quy định</w:t>
      </w:r>
      <w:bookmarkEnd w:id="8"/>
      <w:r w:rsidRPr="000D5799">
        <w:rPr>
          <w:rFonts w:ascii="Times New Roman" w:eastAsia="Times New Roman" w:hAnsi="Times New Roman"/>
          <w:i/>
          <w:iCs/>
          <w:color w:val="000000" w:themeColor="text1"/>
          <w:sz w:val="28"/>
          <w:szCs w:val="28"/>
          <w:lang w:val="vi-VN"/>
        </w:rPr>
        <w:t xml:space="preserve"> </w:t>
      </w:r>
      <w:r w:rsidR="00BB04F7" w:rsidRPr="000D5799">
        <w:rPr>
          <w:rFonts w:ascii="Times New Roman" w:hAnsi="Times New Roman"/>
          <w:i/>
          <w:iCs/>
          <w:color w:val="000000" w:themeColor="text1"/>
          <w:spacing w:val="-2"/>
          <w:sz w:val="28"/>
          <w:szCs w:val="28"/>
          <w:lang w:val="vi-VN"/>
        </w:rPr>
        <w:t>hoặc viết số đăng ký tàu cá không đúng số tàu cá do cơ quan có thẩm quyền cấp</w:t>
      </w:r>
      <w:r w:rsidR="008A6EF5" w:rsidRPr="000D5799">
        <w:rPr>
          <w:rFonts w:ascii="Times New Roman" w:hAnsi="Times New Roman"/>
          <w:i/>
          <w:iCs/>
          <w:color w:val="000000" w:themeColor="text1"/>
          <w:spacing w:val="-2"/>
          <w:sz w:val="28"/>
          <w:szCs w:val="28"/>
          <w:lang w:val="vi-VN"/>
        </w:rPr>
        <w:t>”</w:t>
      </w:r>
      <w:r w:rsidR="00BB04F7" w:rsidRPr="000D5799">
        <w:rPr>
          <w:rFonts w:ascii="Times New Roman" w:hAnsi="Times New Roman"/>
          <w:i/>
          <w:iCs/>
          <w:color w:val="000000" w:themeColor="text1"/>
          <w:spacing w:val="-2"/>
          <w:sz w:val="28"/>
          <w:szCs w:val="28"/>
          <w:lang w:val="vi-VN"/>
        </w:rPr>
        <w:t>.</w:t>
      </w:r>
    </w:p>
    <w:p w14:paraId="2F243744" w14:textId="1F2DC61A" w:rsidR="00483EDF" w:rsidRPr="000D5799" w:rsidRDefault="00483EDF" w:rsidP="003449E1">
      <w:pPr>
        <w:widowControl w:val="0"/>
        <w:spacing w:before="120" w:after="0" w:line="320" w:lineRule="exact"/>
        <w:ind w:firstLine="567"/>
        <w:jc w:val="both"/>
        <w:rPr>
          <w:rFonts w:ascii="Times New Roman" w:hAnsi="Times New Roman"/>
          <w:color w:val="000000" w:themeColor="text1"/>
          <w:spacing w:val="-6"/>
          <w:sz w:val="28"/>
          <w:szCs w:val="28"/>
          <w:lang w:val="nl-NL"/>
        </w:rPr>
      </w:pPr>
      <w:r w:rsidRPr="000D5799">
        <w:rPr>
          <w:rFonts w:ascii="Times New Roman" w:hAnsi="Times New Roman"/>
          <w:color w:val="000000" w:themeColor="text1"/>
          <w:spacing w:val="-6"/>
          <w:sz w:val="28"/>
          <w:szCs w:val="28"/>
          <w:lang w:val="nl-NL"/>
        </w:rPr>
        <w:t>2</w:t>
      </w:r>
      <w:r w:rsidRPr="000D5799">
        <w:rPr>
          <w:rFonts w:ascii="Times New Roman" w:hAnsi="Times New Roman"/>
          <w:b/>
          <w:bCs/>
          <w:color w:val="000000" w:themeColor="text1"/>
          <w:spacing w:val="-6"/>
          <w:sz w:val="28"/>
          <w:szCs w:val="28"/>
          <w:lang w:val="nl-NL"/>
        </w:rPr>
        <w:t xml:space="preserve">. </w:t>
      </w:r>
      <w:r w:rsidRPr="000D5799">
        <w:rPr>
          <w:rFonts w:ascii="Times New Roman" w:hAnsi="Times New Roman"/>
          <w:color w:val="000000" w:themeColor="text1"/>
          <w:spacing w:val="-6"/>
          <w:sz w:val="28"/>
          <w:szCs w:val="28"/>
          <w:lang w:val="nl-NL"/>
        </w:rPr>
        <w:t xml:space="preserve">Bãi bỏ khoản 4 Điều 42 Nghị định </w:t>
      </w:r>
      <w:r w:rsidR="00F43BA0" w:rsidRPr="000D5799">
        <w:rPr>
          <w:rFonts w:ascii="Times New Roman" w:hAnsi="Times New Roman"/>
          <w:color w:val="000000" w:themeColor="text1"/>
          <w:spacing w:val="-6"/>
          <w:sz w:val="28"/>
          <w:szCs w:val="28"/>
          <w:lang w:val="nl-NL"/>
        </w:rPr>
        <w:t xml:space="preserve">số </w:t>
      </w:r>
      <w:r w:rsidRPr="000D5799">
        <w:rPr>
          <w:rFonts w:ascii="Times New Roman" w:hAnsi="Times New Roman"/>
          <w:color w:val="000000" w:themeColor="text1"/>
          <w:spacing w:val="-6"/>
          <w:sz w:val="28"/>
          <w:szCs w:val="28"/>
          <w:lang w:val="nl-NL"/>
        </w:rPr>
        <w:t>38/2024/NĐ-CP ngày 05 tháng 4 năm 2024 của Chính phủ quy định xử phạt vi phạm hành chính trong lĩnh vực thủy sản</w:t>
      </w:r>
      <w:r w:rsidR="008A5BD4" w:rsidRPr="000D5799">
        <w:rPr>
          <w:rFonts w:ascii="Times New Roman" w:hAnsi="Times New Roman"/>
          <w:color w:val="000000" w:themeColor="text1"/>
          <w:spacing w:val="-6"/>
          <w:sz w:val="28"/>
          <w:szCs w:val="28"/>
          <w:lang w:val="nl-NL"/>
        </w:rPr>
        <w:t>.</w:t>
      </w:r>
    </w:p>
    <w:p w14:paraId="614CE06F" w14:textId="2B2C2209" w:rsidR="00F43BA0" w:rsidRPr="000D5799" w:rsidRDefault="00F43BA0" w:rsidP="003449E1">
      <w:pPr>
        <w:widowControl w:val="0"/>
        <w:spacing w:before="120" w:after="0" w:line="320" w:lineRule="exact"/>
        <w:ind w:firstLine="567"/>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lastRenderedPageBreak/>
        <w:t>3. Bỏ cụm từ “điểm d” trước cụm từ “khoản 6 Điều này” tại khoản 7 Điều 35 của Nghị định số 38/2024/NĐ-CP.</w:t>
      </w:r>
    </w:p>
    <w:p w14:paraId="0C1FC652" w14:textId="2ECAD2A6" w:rsidR="009A76E5" w:rsidRPr="000D5799" w:rsidRDefault="00F43BA0" w:rsidP="003449E1">
      <w:pPr>
        <w:widowControl w:val="0"/>
        <w:spacing w:before="120" w:after="0" w:line="320" w:lineRule="exact"/>
        <w:ind w:firstLine="567"/>
        <w:jc w:val="both"/>
        <w:rPr>
          <w:rFonts w:ascii="Times New Roman" w:hAnsi="Times New Roman"/>
          <w:color w:val="000000" w:themeColor="text1"/>
          <w:sz w:val="28"/>
          <w:szCs w:val="28"/>
          <w:lang w:val="nl-NL"/>
        </w:rPr>
      </w:pPr>
      <w:r w:rsidRPr="000D5799">
        <w:rPr>
          <w:rFonts w:ascii="Times New Roman" w:hAnsi="Times New Roman"/>
          <w:color w:val="000000" w:themeColor="text1"/>
          <w:sz w:val="28"/>
          <w:szCs w:val="28"/>
          <w:lang w:val="nl-NL"/>
        </w:rPr>
        <w:t>4</w:t>
      </w:r>
      <w:r w:rsidR="009A76E5" w:rsidRPr="000D5799">
        <w:rPr>
          <w:rFonts w:ascii="Times New Roman" w:hAnsi="Times New Roman"/>
          <w:color w:val="000000" w:themeColor="text1"/>
          <w:sz w:val="28"/>
          <w:szCs w:val="28"/>
          <w:lang w:val="nl-NL"/>
        </w:rPr>
        <w:t xml:space="preserve">. Bỏ cụm từ “điểm a, b” trước cụm từ “khoản 3 Điều 31” tại khoản 2 Điều 55 của Nghị định </w:t>
      </w:r>
      <w:r w:rsidR="00517785" w:rsidRPr="000D5799">
        <w:rPr>
          <w:rFonts w:ascii="Times New Roman" w:hAnsi="Times New Roman"/>
          <w:color w:val="000000" w:themeColor="text1"/>
          <w:sz w:val="28"/>
          <w:szCs w:val="28"/>
          <w:lang w:val="nl-NL"/>
        </w:rPr>
        <w:t xml:space="preserve">số </w:t>
      </w:r>
      <w:r w:rsidR="009A76E5" w:rsidRPr="000D5799">
        <w:rPr>
          <w:rFonts w:ascii="Times New Roman" w:hAnsi="Times New Roman"/>
          <w:color w:val="000000" w:themeColor="text1"/>
          <w:sz w:val="28"/>
          <w:szCs w:val="28"/>
          <w:lang w:val="nl-NL"/>
        </w:rPr>
        <w:t>38/2024/NĐ-CP.</w:t>
      </w:r>
    </w:p>
    <w:p w14:paraId="7B66B666" w14:textId="5918F7E0" w:rsidR="009A76E5" w:rsidRPr="000D5799" w:rsidRDefault="00F43BA0" w:rsidP="003449E1">
      <w:pPr>
        <w:widowControl w:val="0"/>
        <w:spacing w:before="120" w:after="0" w:line="320" w:lineRule="exact"/>
        <w:ind w:firstLine="567"/>
        <w:jc w:val="both"/>
        <w:rPr>
          <w:rFonts w:ascii="Times New Roman" w:hAnsi="Times New Roman"/>
          <w:color w:val="000000" w:themeColor="text1"/>
          <w:sz w:val="28"/>
          <w:szCs w:val="28"/>
          <w:lang w:val="vi-VN"/>
        </w:rPr>
      </w:pPr>
      <w:r w:rsidRPr="000D5799">
        <w:rPr>
          <w:rFonts w:ascii="Times New Roman" w:hAnsi="Times New Roman"/>
          <w:color w:val="000000" w:themeColor="text1"/>
          <w:sz w:val="28"/>
          <w:szCs w:val="28"/>
          <w:lang w:val="nl-NL"/>
        </w:rPr>
        <w:t>5</w:t>
      </w:r>
      <w:r w:rsidR="00E0796F" w:rsidRPr="000D5799">
        <w:rPr>
          <w:rFonts w:ascii="Times New Roman" w:hAnsi="Times New Roman"/>
          <w:color w:val="000000" w:themeColor="text1"/>
          <w:sz w:val="28"/>
          <w:szCs w:val="28"/>
          <w:lang w:val="vi-VN"/>
        </w:rPr>
        <w:t xml:space="preserve">. </w:t>
      </w:r>
      <w:r w:rsidR="009A76E5" w:rsidRPr="000D5799">
        <w:rPr>
          <w:rFonts w:ascii="Times New Roman" w:hAnsi="Times New Roman"/>
          <w:color w:val="000000" w:themeColor="text1"/>
          <w:sz w:val="28"/>
          <w:szCs w:val="28"/>
          <w:lang w:val="nl-NL"/>
        </w:rPr>
        <w:t xml:space="preserve">Bỏ cụm từ “điểm a” trước cụm </w:t>
      </w:r>
      <w:r w:rsidR="00E0796F" w:rsidRPr="000D5799">
        <w:rPr>
          <w:rFonts w:ascii="Times New Roman" w:hAnsi="Times New Roman"/>
          <w:color w:val="000000" w:themeColor="text1"/>
          <w:sz w:val="28"/>
          <w:szCs w:val="28"/>
          <w:lang w:val="nl-NL"/>
        </w:rPr>
        <w:t>từ</w:t>
      </w:r>
      <w:r w:rsidR="009A76E5" w:rsidRPr="000D5799">
        <w:rPr>
          <w:rFonts w:ascii="Times New Roman" w:hAnsi="Times New Roman"/>
          <w:color w:val="000000" w:themeColor="text1"/>
          <w:sz w:val="28"/>
          <w:szCs w:val="28"/>
          <w:lang w:val="nl-NL"/>
        </w:rPr>
        <w:t xml:space="preserve"> “khoản 3 và điểm a khoản 4 Điều 42” tại khoản 2 Điều 55 của Nghị định </w:t>
      </w:r>
      <w:r w:rsidRPr="000D5799">
        <w:rPr>
          <w:rFonts w:ascii="Times New Roman" w:hAnsi="Times New Roman"/>
          <w:color w:val="000000" w:themeColor="text1"/>
          <w:sz w:val="28"/>
          <w:szCs w:val="28"/>
          <w:lang w:val="nl-NL"/>
        </w:rPr>
        <w:t xml:space="preserve">số </w:t>
      </w:r>
      <w:r w:rsidR="009A76E5" w:rsidRPr="000D5799">
        <w:rPr>
          <w:rFonts w:ascii="Times New Roman" w:hAnsi="Times New Roman"/>
          <w:color w:val="000000" w:themeColor="text1"/>
          <w:sz w:val="28"/>
          <w:szCs w:val="28"/>
          <w:lang w:val="nl-NL"/>
        </w:rPr>
        <w:t>38/2024/NĐ-CP.</w:t>
      </w:r>
    </w:p>
    <w:p w14:paraId="1947DD9B" w14:textId="01BEF841" w:rsidR="00340B62" w:rsidRPr="000D5799" w:rsidRDefault="00F43BA0" w:rsidP="003449E1">
      <w:pPr>
        <w:widowControl w:val="0"/>
        <w:spacing w:before="120" w:after="0" w:line="320" w:lineRule="exact"/>
        <w:ind w:firstLine="567"/>
        <w:jc w:val="both"/>
        <w:rPr>
          <w:rFonts w:ascii="Times New Roman" w:hAnsi="Times New Roman"/>
          <w:color w:val="000000" w:themeColor="text1"/>
          <w:sz w:val="28"/>
          <w:szCs w:val="28"/>
          <w:lang w:val="vi-VN"/>
        </w:rPr>
      </w:pPr>
      <w:r w:rsidRPr="000D5799">
        <w:rPr>
          <w:rFonts w:ascii="Times New Roman" w:hAnsi="Times New Roman"/>
          <w:color w:val="000000" w:themeColor="text1"/>
          <w:sz w:val="28"/>
          <w:szCs w:val="28"/>
        </w:rPr>
        <w:t>6</w:t>
      </w:r>
      <w:r w:rsidR="00340B62" w:rsidRPr="000D5799">
        <w:rPr>
          <w:rFonts w:ascii="Times New Roman" w:hAnsi="Times New Roman"/>
          <w:color w:val="000000" w:themeColor="text1"/>
          <w:sz w:val="28"/>
          <w:szCs w:val="28"/>
          <w:lang w:val="vi-VN"/>
        </w:rPr>
        <w:t xml:space="preserve">. </w:t>
      </w:r>
      <w:r w:rsidR="00340B62" w:rsidRPr="000D5799">
        <w:rPr>
          <w:rFonts w:ascii="Times New Roman" w:hAnsi="Times New Roman"/>
          <w:color w:val="000000" w:themeColor="text1"/>
          <w:sz w:val="28"/>
          <w:szCs w:val="28"/>
          <w:lang w:val="nl-NL"/>
        </w:rPr>
        <w:t xml:space="preserve">Bỏ cụm từ “điểm b” trước cụm từ “khoản 4 Điều 15” tại khoản 6 Điều 55 của Nghị định </w:t>
      </w:r>
      <w:r w:rsidRPr="000D5799">
        <w:rPr>
          <w:rFonts w:ascii="Times New Roman" w:hAnsi="Times New Roman"/>
          <w:color w:val="000000" w:themeColor="text1"/>
          <w:sz w:val="28"/>
          <w:szCs w:val="28"/>
          <w:lang w:val="nl-NL"/>
        </w:rPr>
        <w:t xml:space="preserve">số </w:t>
      </w:r>
      <w:r w:rsidR="00340B62" w:rsidRPr="000D5799">
        <w:rPr>
          <w:rFonts w:ascii="Times New Roman" w:hAnsi="Times New Roman"/>
          <w:color w:val="000000" w:themeColor="text1"/>
          <w:sz w:val="28"/>
          <w:szCs w:val="28"/>
          <w:lang w:val="nl-NL"/>
        </w:rPr>
        <w:t>38/2024/NĐ-CP.</w:t>
      </w:r>
    </w:p>
    <w:bookmarkEnd w:id="3"/>
    <w:p w14:paraId="1B6909AA" w14:textId="77777777" w:rsidR="00C74521" w:rsidRPr="000D5799" w:rsidRDefault="00072632" w:rsidP="003449E1">
      <w:pPr>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b/>
          <w:bCs/>
          <w:color w:val="000000" w:themeColor="text1"/>
          <w:sz w:val="28"/>
          <w:szCs w:val="28"/>
          <w:lang w:val="vi-VN"/>
        </w:rPr>
        <w:t xml:space="preserve">Điều </w:t>
      </w:r>
      <w:r w:rsidR="00483EDF" w:rsidRPr="000D5799">
        <w:rPr>
          <w:rFonts w:ascii="Times New Roman" w:eastAsia="Times New Roman" w:hAnsi="Times New Roman"/>
          <w:b/>
          <w:bCs/>
          <w:color w:val="000000" w:themeColor="text1"/>
          <w:sz w:val="28"/>
          <w:szCs w:val="28"/>
          <w:lang w:val="nl-NL"/>
        </w:rPr>
        <w:t>3</w:t>
      </w:r>
      <w:r w:rsidRPr="000D5799">
        <w:rPr>
          <w:rFonts w:ascii="Times New Roman" w:eastAsia="Times New Roman" w:hAnsi="Times New Roman"/>
          <w:b/>
          <w:bCs/>
          <w:color w:val="000000" w:themeColor="text1"/>
          <w:sz w:val="28"/>
          <w:szCs w:val="28"/>
          <w:lang w:val="vi-VN"/>
        </w:rPr>
        <w:t>. Điều khoản thi hành</w:t>
      </w:r>
    </w:p>
    <w:p w14:paraId="6F3745FF" w14:textId="7DF76DE3" w:rsidR="008E0749" w:rsidRPr="000D5799" w:rsidRDefault="008E0749" w:rsidP="003449E1">
      <w:pPr>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color w:val="000000" w:themeColor="text1"/>
          <w:sz w:val="28"/>
          <w:szCs w:val="28"/>
          <w:lang w:val="vi-VN"/>
        </w:rPr>
        <w:t xml:space="preserve">1. </w:t>
      </w:r>
      <w:r w:rsidR="00072632" w:rsidRPr="000D5799">
        <w:rPr>
          <w:rFonts w:ascii="Times New Roman" w:eastAsia="Times New Roman" w:hAnsi="Times New Roman"/>
          <w:color w:val="000000" w:themeColor="text1"/>
          <w:sz w:val="28"/>
          <w:szCs w:val="28"/>
          <w:lang w:val="vi-VN"/>
        </w:rPr>
        <w:t xml:space="preserve">Nghị định này có hiệu lực </w:t>
      </w:r>
      <w:r w:rsidR="00741FBA" w:rsidRPr="000D5799">
        <w:rPr>
          <w:rFonts w:ascii="Times New Roman" w:eastAsia="Times New Roman" w:hAnsi="Times New Roman"/>
          <w:color w:val="000000" w:themeColor="text1"/>
          <w:sz w:val="28"/>
          <w:szCs w:val="28"/>
          <w:lang w:val="nl-NL"/>
        </w:rPr>
        <w:t>kể từ ngày ký</w:t>
      </w:r>
      <w:r w:rsidR="00072632" w:rsidRPr="000D5799">
        <w:rPr>
          <w:rFonts w:ascii="Times New Roman" w:eastAsia="Times New Roman" w:hAnsi="Times New Roman"/>
          <w:color w:val="000000" w:themeColor="text1"/>
          <w:sz w:val="28"/>
          <w:szCs w:val="28"/>
          <w:lang w:val="vi-VN"/>
        </w:rPr>
        <w:t>.</w:t>
      </w:r>
      <w:r w:rsidRPr="000D5799">
        <w:rPr>
          <w:rFonts w:ascii="Times New Roman" w:eastAsia="Times New Roman" w:hAnsi="Times New Roman"/>
          <w:color w:val="000000" w:themeColor="text1"/>
          <w:sz w:val="28"/>
          <w:szCs w:val="28"/>
          <w:lang w:val="vi-VN"/>
        </w:rPr>
        <w:t xml:space="preserve"> </w:t>
      </w:r>
    </w:p>
    <w:p w14:paraId="36852A78" w14:textId="48C235DE" w:rsidR="002C0A33" w:rsidRPr="000D5799" w:rsidRDefault="001E531F" w:rsidP="003449E1">
      <w:pPr>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color w:val="000000" w:themeColor="text1"/>
          <w:sz w:val="28"/>
          <w:szCs w:val="28"/>
          <w:lang w:val="vi-VN"/>
        </w:rPr>
        <w:t xml:space="preserve">2. </w:t>
      </w:r>
      <w:r w:rsidR="00896C8A" w:rsidRPr="000D5799">
        <w:rPr>
          <w:rFonts w:ascii="Times New Roman" w:eastAsia="Times New Roman" w:hAnsi="Times New Roman"/>
          <w:color w:val="000000" w:themeColor="text1"/>
          <w:sz w:val="28"/>
          <w:szCs w:val="28"/>
          <w:lang w:val="vi-VN"/>
        </w:rPr>
        <w:t xml:space="preserve">Tổ chức, cá nhân </w:t>
      </w:r>
      <w:r w:rsidR="00964ABF" w:rsidRPr="000D5799">
        <w:rPr>
          <w:rFonts w:ascii="Times New Roman" w:eastAsia="Times New Roman" w:hAnsi="Times New Roman"/>
          <w:color w:val="000000" w:themeColor="text1"/>
          <w:sz w:val="28"/>
          <w:szCs w:val="28"/>
        </w:rPr>
        <w:t>có</w:t>
      </w:r>
      <w:r w:rsidR="00896C8A" w:rsidRPr="000D5799">
        <w:rPr>
          <w:rFonts w:ascii="Times New Roman" w:eastAsia="Times New Roman" w:hAnsi="Times New Roman"/>
          <w:color w:val="000000" w:themeColor="text1"/>
          <w:sz w:val="28"/>
          <w:szCs w:val="28"/>
          <w:lang w:val="vi-VN"/>
        </w:rPr>
        <w:t xml:space="preserve"> hồ sơ </w:t>
      </w:r>
      <w:r w:rsidR="00FC0F62" w:rsidRPr="000D5799">
        <w:rPr>
          <w:rFonts w:ascii="Times New Roman" w:eastAsia="Times New Roman" w:hAnsi="Times New Roman"/>
          <w:color w:val="000000" w:themeColor="text1"/>
          <w:sz w:val="28"/>
          <w:szCs w:val="28"/>
          <w:lang w:val="vi-VN"/>
        </w:rPr>
        <w:t xml:space="preserve">liên quan đến </w:t>
      </w:r>
      <w:r w:rsidR="008D6E6C" w:rsidRPr="000D5799">
        <w:rPr>
          <w:rFonts w:ascii="Times New Roman" w:eastAsia="Times New Roman" w:hAnsi="Times New Roman"/>
          <w:color w:val="000000" w:themeColor="text1"/>
          <w:sz w:val="28"/>
          <w:szCs w:val="28"/>
          <w:lang w:val="vi-VN"/>
        </w:rPr>
        <w:t xml:space="preserve">quy định tại Điều 1 </w:t>
      </w:r>
      <w:r w:rsidR="00AA4874" w:rsidRPr="000D5799">
        <w:rPr>
          <w:rFonts w:ascii="Times New Roman" w:eastAsia="Times New Roman" w:hAnsi="Times New Roman"/>
          <w:color w:val="000000" w:themeColor="text1"/>
          <w:sz w:val="28"/>
          <w:szCs w:val="28"/>
          <w:lang w:val="vi-VN"/>
        </w:rPr>
        <w:t xml:space="preserve">Nghị định này </w:t>
      </w:r>
      <w:r w:rsidR="002C0A33" w:rsidRPr="000D5799">
        <w:rPr>
          <w:rFonts w:ascii="Times New Roman" w:eastAsia="Times New Roman" w:hAnsi="Times New Roman"/>
          <w:color w:val="000000" w:themeColor="text1"/>
          <w:sz w:val="28"/>
          <w:szCs w:val="28"/>
          <w:lang w:val="vi-VN"/>
        </w:rPr>
        <w:t>nhưng chưa được cơ quan có thẩm quyền giải quyết thì thực hiện theo quy định tại Nghị định này.</w:t>
      </w:r>
    </w:p>
    <w:p w14:paraId="32883535" w14:textId="77777777" w:rsidR="002C0A33" w:rsidRPr="000D5799" w:rsidRDefault="002C0A33" w:rsidP="003449E1">
      <w:pPr>
        <w:tabs>
          <w:tab w:val="left" w:pos="993"/>
        </w:tabs>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bookmarkStart w:id="9" w:name="dieu_4"/>
      <w:r w:rsidRPr="000D5799">
        <w:rPr>
          <w:rFonts w:ascii="Times New Roman" w:eastAsia="Times New Roman" w:hAnsi="Times New Roman"/>
          <w:b/>
          <w:bCs/>
          <w:color w:val="000000" w:themeColor="text1"/>
          <w:sz w:val="28"/>
          <w:szCs w:val="28"/>
          <w:lang w:val="vi-VN"/>
        </w:rPr>
        <w:t xml:space="preserve">Điều </w:t>
      </w:r>
      <w:r w:rsidR="00483EDF" w:rsidRPr="000D5799">
        <w:rPr>
          <w:rFonts w:ascii="Times New Roman" w:eastAsia="Times New Roman" w:hAnsi="Times New Roman"/>
          <w:b/>
          <w:bCs/>
          <w:color w:val="000000" w:themeColor="text1"/>
          <w:sz w:val="28"/>
          <w:szCs w:val="28"/>
          <w:lang w:val="vi-VN"/>
        </w:rPr>
        <w:t>4</w:t>
      </w:r>
      <w:r w:rsidRPr="000D5799">
        <w:rPr>
          <w:rFonts w:ascii="Times New Roman" w:eastAsia="Times New Roman" w:hAnsi="Times New Roman"/>
          <w:b/>
          <w:bCs/>
          <w:color w:val="000000" w:themeColor="text1"/>
          <w:sz w:val="28"/>
          <w:szCs w:val="28"/>
          <w:lang w:val="vi-VN"/>
        </w:rPr>
        <w:t>. Trách nhiệm thi hành</w:t>
      </w:r>
      <w:bookmarkEnd w:id="9"/>
    </w:p>
    <w:p w14:paraId="2E6DFDDC" w14:textId="60B5FF41" w:rsidR="002C0A33" w:rsidRPr="000D5799" w:rsidRDefault="002C0A33" w:rsidP="003449E1">
      <w:pPr>
        <w:tabs>
          <w:tab w:val="left" w:pos="993"/>
        </w:tabs>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color w:val="000000" w:themeColor="text1"/>
          <w:sz w:val="28"/>
          <w:szCs w:val="28"/>
          <w:lang w:val="vi-VN"/>
        </w:rPr>
        <w:t xml:space="preserve">Bộ Nông nghiệp và </w:t>
      </w:r>
      <w:r w:rsidR="00197357" w:rsidRPr="000D5799">
        <w:rPr>
          <w:rFonts w:ascii="Times New Roman" w:eastAsia="Times New Roman" w:hAnsi="Times New Roman"/>
          <w:color w:val="000000" w:themeColor="text1"/>
          <w:sz w:val="28"/>
          <w:szCs w:val="28"/>
          <w:lang w:val="vi-VN"/>
        </w:rPr>
        <w:t>Môi trường</w:t>
      </w:r>
      <w:r w:rsidRPr="000D5799">
        <w:rPr>
          <w:rFonts w:ascii="Times New Roman" w:eastAsia="Times New Roman" w:hAnsi="Times New Roman"/>
          <w:color w:val="000000" w:themeColor="text1"/>
          <w:sz w:val="28"/>
          <w:szCs w:val="28"/>
          <w:lang w:val="vi-VN"/>
        </w:rPr>
        <w:t xml:space="preserve"> chủ trì, phối hợp với các Bộ và cơ quan có liên quan hướng dẫn thi hành các nội dung tại Nghị định này khi có yêu cầu của tổ chức/cá nhân.</w:t>
      </w:r>
    </w:p>
    <w:p w14:paraId="4CB09EF6" w14:textId="77777777" w:rsidR="00072632" w:rsidRPr="000D5799" w:rsidRDefault="002C0A33" w:rsidP="003449E1">
      <w:pPr>
        <w:tabs>
          <w:tab w:val="left" w:pos="993"/>
        </w:tabs>
        <w:autoSpaceDE w:val="0"/>
        <w:autoSpaceDN w:val="0"/>
        <w:spacing w:before="120" w:after="0" w:line="320" w:lineRule="exact"/>
        <w:ind w:firstLine="720"/>
        <w:jc w:val="both"/>
        <w:rPr>
          <w:rFonts w:ascii="Times New Roman" w:eastAsia="Times New Roman" w:hAnsi="Times New Roman"/>
          <w:color w:val="000000" w:themeColor="text1"/>
          <w:sz w:val="28"/>
          <w:szCs w:val="28"/>
          <w:lang w:val="vi-VN"/>
        </w:rPr>
      </w:pPr>
      <w:r w:rsidRPr="000D5799">
        <w:rPr>
          <w:rFonts w:ascii="Times New Roman" w:eastAsia="Times New Roman" w:hAnsi="Times New Roman"/>
          <w:color w:val="000000" w:themeColor="text1"/>
          <w:sz w:val="28"/>
          <w:szCs w:val="28"/>
          <w:lang w:val="vi-VN"/>
        </w:rPr>
        <w:t>Bộ trưởng, Thủ trưởng cơ quan ngang bộ, Thủ trưởng cơ quan thuộc Chính phủ, Chủ tịch Ủy ban nhân dân các cấp và tổ chức, cá nhân khác có liên quan chịu trách nhiệm thi hành Nghị định này./.</w:t>
      </w:r>
    </w:p>
    <w:p w14:paraId="2ECF2C7E" w14:textId="77777777" w:rsidR="00101D6D" w:rsidRPr="000D5799" w:rsidRDefault="00101D6D" w:rsidP="00BC3B8A">
      <w:pPr>
        <w:tabs>
          <w:tab w:val="left" w:pos="993"/>
        </w:tabs>
        <w:autoSpaceDE w:val="0"/>
        <w:autoSpaceDN w:val="0"/>
        <w:spacing w:after="0" w:line="240" w:lineRule="auto"/>
        <w:ind w:firstLine="720"/>
        <w:jc w:val="both"/>
        <w:rPr>
          <w:rFonts w:ascii="Times New Roman" w:eastAsia="Times New Roman" w:hAnsi="Times New Roman"/>
          <w:color w:val="000000" w:themeColor="text1"/>
          <w:sz w:val="28"/>
          <w:szCs w:val="28"/>
          <w:lang w:val="vi-VN"/>
        </w:rPr>
      </w:pPr>
    </w:p>
    <w:tbl>
      <w:tblPr>
        <w:tblW w:w="0" w:type="auto"/>
        <w:tblCellSpacing w:w="0" w:type="dxa"/>
        <w:tblCellMar>
          <w:left w:w="0" w:type="dxa"/>
          <w:right w:w="0" w:type="dxa"/>
        </w:tblCellMar>
        <w:tblLook w:val="04A0" w:firstRow="1" w:lastRow="0" w:firstColumn="1" w:lastColumn="0" w:noHBand="0" w:noVBand="1"/>
      </w:tblPr>
      <w:tblGrid>
        <w:gridCol w:w="5397"/>
        <w:gridCol w:w="3675"/>
      </w:tblGrid>
      <w:tr w:rsidR="00E075B3" w:rsidRPr="000D5799" w14:paraId="02DA11EF" w14:textId="77777777" w:rsidTr="00021B35">
        <w:trPr>
          <w:tblCellSpacing w:w="0" w:type="dxa"/>
        </w:trPr>
        <w:tc>
          <w:tcPr>
            <w:tcW w:w="5495" w:type="dxa"/>
            <w:tcMar>
              <w:top w:w="0" w:type="dxa"/>
              <w:left w:w="108" w:type="dxa"/>
              <w:bottom w:w="0" w:type="dxa"/>
              <w:right w:w="108" w:type="dxa"/>
            </w:tcMar>
            <w:hideMark/>
          </w:tcPr>
          <w:p w14:paraId="5CEAB18B" w14:textId="77777777" w:rsidR="00072632" w:rsidRPr="000D5799" w:rsidRDefault="00072632" w:rsidP="006D5E6D">
            <w:pPr>
              <w:spacing w:after="0" w:line="240" w:lineRule="auto"/>
              <w:rPr>
                <w:rFonts w:ascii="Times New Roman" w:eastAsia="Times New Roman" w:hAnsi="Times New Roman"/>
                <w:color w:val="000000" w:themeColor="text1"/>
                <w:sz w:val="24"/>
                <w:szCs w:val="24"/>
                <w:lang w:val="vi-VN"/>
              </w:rPr>
            </w:pPr>
            <w:r w:rsidRPr="000D5799">
              <w:rPr>
                <w:rFonts w:ascii="Times New Roman" w:eastAsia="Times New Roman" w:hAnsi="Times New Roman"/>
                <w:b/>
                <w:bCs/>
                <w:i/>
                <w:iCs/>
                <w:color w:val="000000" w:themeColor="text1"/>
                <w:sz w:val="24"/>
                <w:szCs w:val="24"/>
                <w:lang w:val="vi-VN"/>
              </w:rPr>
              <w:t>Nơi nhận:</w:t>
            </w:r>
            <w:r w:rsidRPr="000D5799">
              <w:rPr>
                <w:rFonts w:ascii="Times New Roman" w:eastAsia="Times New Roman" w:hAnsi="Times New Roman"/>
                <w:b/>
                <w:bCs/>
                <w:i/>
                <w:iCs/>
                <w:color w:val="000000" w:themeColor="text1"/>
                <w:sz w:val="24"/>
                <w:szCs w:val="24"/>
                <w:lang w:val="vi-VN"/>
              </w:rPr>
              <w:br/>
            </w:r>
            <w:r w:rsidRPr="000D5799">
              <w:rPr>
                <w:rFonts w:ascii="Times New Roman" w:eastAsia="Times New Roman" w:hAnsi="Times New Roman"/>
                <w:color w:val="000000" w:themeColor="text1"/>
                <w:szCs w:val="16"/>
                <w:lang w:val="vi-VN"/>
              </w:rPr>
              <w:t>- Ban Bí thư Trung ương Đảng;</w:t>
            </w:r>
            <w:r w:rsidRPr="000D5799">
              <w:rPr>
                <w:rFonts w:ascii="Times New Roman" w:eastAsia="Times New Roman" w:hAnsi="Times New Roman"/>
                <w:color w:val="000000" w:themeColor="text1"/>
                <w:szCs w:val="16"/>
                <w:lang w:val="vi-VN"/>
              </w:rPr>
              <w:br/>
              <w:t>- Thủ tướng, các Phó Thủ tướng Chính phủ;</w:t>
            </w:r>
            <w:r w:rsidRPr="000D5799">
              <w:rPr>
                <w:rFonts w:ascii="Times New Roman" w:eastAsia="Times New Roman" w:hAnsi="Times New Roman"/>
                <w:color w:val="000000" w:themeColor="text1"/>
                <w:szCs w:val="16"/>
                <w:lang w:val="vi-VN"/>
              </w:rPr>
              <w:br/>
              <w:t>- Các bộ, cơ quan ngang bộ, cơ quan thuộc Chính phủ;</w:t>
            </w:r>
            <w:r w:rsidRPr="000D5799">
              <w:rPr>
                <w:rFonts w:ascii="Times New Roman" w:eastAsia="Times New Roman" w:hAnsi="Times New Roman"/>
                <w:color w:val="000000" w:themeColor="text1"/>
                <w:szCs w:val="16"/>
                <w:lang w:val="vi-VN"/>
              </w:rPr>
              <w:br/>
              <w:t>- HĐND, UBND các tỉnh, thành phố trực thuộc trung ương;</w:t>
            </w:r>
            <w:r w:rsidRPr="000D5799">
              <w:rPr>
                <w:rFonts w:ascii="Times New Roman" w:eastAsia="Times New Roman" w:hAnsi="Times New Roman"/>
                <w:color w:val="000000" w:themeColor="text1"/>
                <w:szCs w:val="16"/>
                <w:lang w:val="vi-VN"/>
              </w:rPr>
              <w:br/>
              <w:t>- Văn phòng Trung ương và các Ban của Đảng;</w:t>
            </w:r>
            <w:r w:rsidRPr="000D5799">
              <w:rPr>
                <w:rFonts w:ascii="Times New Roman" w:eastAsia="Times New Roman" w:hAnsi="Times New Roman"/>
                <w:color w:val="000000" w:themeColor="text1"/>
                <w:szCs w:val="16"/>
                <w:lang w:val="vi-VN"/>
              </w:rPr>
              <w:br/>
              <w:t>- Văn phòng Tổng Bí thư;</w:t>
            </w:r>
            <w:r w:rsidRPr="000D5799">
              <w:rPr>
                <w:rFonts w:ascii="Times New Roman" w:eastAsia="Times New Roman" w:hAnsi="Times New Roman"/>
                <w:color w:val="000000" w:themeColor="text1"/>
                <w:szCs w:val="16"/>
                <w:lang w:val="vi-VN"/>
              </w:rPr>
              <w:br/>
              <w:t>- Văn phòng Chủ tịch nước;</w:t>
            </w:r>
            <w:r w:rsidRPr="000D5799">
              <w:rPr>
                <w:rFonts w:ascii="Times New Roman" w:eastAsia="Times New Roman" w:hAnsi="Times New Roman"/>
                <w:color w:val="000000" w:themeColor="text1"/>
                <w:szCs w:val="16"/>
                <w:lang w:val="vi-VN"/>
              </w:rPr>
              <w:br/>
              <w:t>- Hội đồng Dân tộc và các Ủy ban của Quốc hội;</w:t>
            </w:r>
            <w:r w:rsidRPr="000D5799">
              <w:rPr>
                <w:rFonts w:ascii="Times New Roman" w:eastAsia="Times New Roman" w:hAnsi="Times New Roman"/>
                <w:color w:val="000000" w:themeColor="text1"/>
                <w:szCs w:val="16"/>
                <w:lang w:val="vi-VN"/>
              </w:rPr>
              <w:br/>
              <w:t>- Văn phòng Quốc hội;</w:t>
            </w:r>
            <w:r w:rsidRPr="000D5799">
              <w:rPr>
                <w:rFonts w:ascii="Times New Roman" w:eastAsia="Times New Roman" w:hAnsi="Times New Roman"/>
                <w:color w:val="000000" w:themeColor="text1"/>
                <w:szCs w:val="16"/>
                <w:lang w:val="vi-VN"/>
              </w:rPr>
              <w:br/>
              <w:t>- Toà án nhân dân tối cao;</w:t>
            </w:r>
            <w:r w:rsidRPr="000D5799">
              <w:rPr>
                <w:rFonts w:ascii="Times New Roman" w:eastAsia="Times New Roman" w:hAnsi="Times New Roman"/>
                <w:color w:val="000000" w:themeColor="text1"/>
                <w:szCs w:val="16"/>
                <w:lang w:val="vi-VN"/>
              </w:rPr>
              <w:br/>
              <w:t>- Viện kiểm sát nhân dân tối cao;</w:t>
            </w:r>
            <w:r w:rsidRPr="000D5799">
              <w:rPr>
                <w:rFonts w:ascii="Times New Roman" w:eastAsia="Times New Roman" w:hAnsi="Times New Roman"/>
                <w:color w:val="000000" w:themeColor="text1"/>
                <w:szCs w:val="16"/>
                <w:lang w:val="vi-VN"/>
              </w:rPr>
              <w:br/>
              <w:t>- Kiểm toán Nhà nước;</w:t>
            </w:r>
            <w:r w:rsidRPr="000D5799">
              <w:rPr>
                <w:rFonts w:ascii="Times New Roman" w:eastAsia="Times New Roman" w:hAnsi="Times New Roman"/>
                <w:color w:val="000000" w:themeColor="text1"/>
                <w:szCs w:val="16"/>
                <w:lang w:val="vi-VN"/>
              </w:rPr>
              <w:br/>
              <w:t>- Ủy ban Giám sát tài chính Quốc gia;</w:t>
            </w:r>
            <w:r w:rsidRPr="000D5799">
              <w:rPr>
                <w:rFonts w:ascii="Times New Roman" w:eastAsia="Times New Roman" w:hAnsi="Times New Roman"/>
                <w:color w:val="000000" w:themeColor="text1"/>
                <w:szCs w:val="16"/>
                <w:lang w:val="vi-VN"/>
              </w:rPr>
              <w:br/>
              <w:t>- Ngân hàng Chính sách xã hội;</w:t>
            </w:r>
            <w:r w:rsidRPr="000D5799">
              <w:rPr>
                <w:rFonts w:ascii="Times New Roman" w:eastAsia="Times New Roman" w:hAnsi="Times New Roman"/>
                <w:color w:val="000000" w:themeColor="text1"/>
                <w:szCs w:val="16"/>
                <w:lang w:val="vi-VN"/>
              </w:rPr>
              <w:br/>
              <w:t>- Ngân hàng Phát triển Việt Nam;</w:t>
            </w:r>
            <w:r w:rsidRPr="000D5799">
              <w:rPr>
                <w:rFonts w:ascii="Times New Roman" w:eastAsia="Times New Roman" w:hAnsi="Times New Roman"/>
                <w:color w:val="000000" w:themeColor="text1"/>
                <w:szCs w:val="16"/>
                <w:lang w:val="vi-VN"/>
              </w:rPr>
              <w:br/>
              <w:t>- Ủy ban Trung ương Mặt trận Tổ quốc Việt Nam;</w:t>
            </w:r>
            <w:r w:rsidRPr="000D5799">
              <w:rPr>
                <w:rFonts w:ascii="Times New Roman" w:eastAsia="Times New Roman" w:hAnsi="Times New Roman"/>
                <w:color w:val="000000" w:themeColor="text1"/>
                <w:szCs w:val="16"/>
                <w:lang w:val="vi-VN"/>
              </w:rPr>
              <w:br/>
              <w:t>- Cơ quan trung ương của các đoàn thể;</w:t>
            </w:r>
            <w:r w:rsidRPr="000D5799">
              <w:rPr>
                <w:rFonts w:ascii="Times New Roman" w:eastAsia="Times New Roman" w:hAnsi="Times New Roman"/>
                <w:color w:val="000000" w:themeColor="text1"/>
                <w:szCs w:val="16"/>
                <w:lang w:val="vi-VN"/>
              </w:rPr>
              <w:br/>
              <w:t>- VPCP: BTCN, các PCN, Trợ lý TTg, TGĐ Cổng TTĐT, các Vụ, Cục, đơn vị trực thuộc, Công báo;</w:t>
            </w:r>
            <w:r w:rsidRPr="000D5799">
              <w:rPr>
                <w:rFonts w:ascii="Times New Roman" w:eastAsia="Times New Roman" w:hAnsi="Times New Roman"/>
                <w:color w:val="000000" w:themeColor="text1"/>
                <w:szCs w:val="16"/>
                <w:lang w:val="vi-VN"/>
              </w:rPr>
              <w:br/>
              <w:t>- Lưu: VT, NN (2b).</w:t>
            </w:r>
          </w:p>
        </w:tc>
        <w:tc>
          <w:tcPr>
            <w:tcW w:w="3728" w:type="dxa"/>
            <w:tcMar>
              <w:top w:w="0" w:type="dxa"/>
              <w:left w:w="108" w:type="dxa"/>
              <w:bottom w:w="0" w:type="dxa"/>
              <w:right w:w="108" w:type="dxa"/>
            </w:tcMar>
            <w:hideMark/>
          </w:tcPr>
          <w:p w14:paraId="32A9FE2F" w14:textId="77777777" w:rsidR="00072632" w:rsidRPr="000D5799" w:rsidRDefault="00072632" w:rsidP="006D5E6D">
            <w:pPr>
              <w:spacing w:before="120" w:after="100" w:afterAutospacing="1" w:line="240" w:lineRule="auto"/>
              <w:jc w:val="center"/>
              <w:rPr>
                <w:rFonts w:ascii="Times New Roman" w:eastAsia="Times New Roman" w:hAnsi="Times New Roman"/>
                <w:b/>
                <w:bCs/>
                <w:color w:val="000000" w:themeColor="text1"/>
                <w:sz w:val="28"/>
                <w:szCs w:val="24"/>
                <w:lang w:val="vi-VN"/>
              </w:rPr>
            </w:pPr>
            <w:r w:rsidRPr="000D5799">
              <w:rPr>
                <w:rFonts w:ascii="Times New Roman" w:eastAsia="Times New Roman" w:hAnsi="Times New Roman"/>
                <w:b/>
                <w:bCs/>
                <w:color w:val="000000" w:themeColor="text1"/>
                <w:sz w:val="28"/>
                <w:szCs w:val="24"/>
                <w:lang w:val="vi-VN"/>
              </w:rPr>
              <w:t>TM. CHÍNH PHỦ</w:t>
            </w:r>
            <w:r w:rsidRPr="000D5799">
              <w:rPr>
                <w:rFonts w:ascii="Times New Roman" w:eastAsia="Times New Roman" w:hAnsi="Times New Roman"/>
                <w:b/>
                <w:bCs/>
                <w:color w:val="000000" w:themeColor="text1"/>
                <w:sz w:val="28"/>
                <w:szCs w:val="24"/>
                <w:lang w:val="vi-VN"/>
              </w:rPr>
              <w:br/>
              <w:t>THỦ TƯỚNG</w:t>
            </w:r>
            <w:r w:rsidRPr="000D5799">
              <w:rPr>
                <w:rFonts w:ascii="Times New Roman" w:eastAsia="Times New Roman" w:hAnsi="Times New Roman"/>
                <w:b/>
                <w:bCs/>
                <w:color w:val="000000" w:themeColor="text1"/>
                <w:sz w:val="28"/>
                <w:szCs w:val="24"/>
                <w:lang w:val="vi-VN"/>
              </w:rPr>
              <w:br/>
            </w:r>
            <w:r w:rsidRPr="000D5799">
              <w:rPr>
                <w:rFonts w:ascii="Times New Roman" w:eastAsia="Times New Roman" w:hAnsi="Times New Roman"/>
                <w:b/>
                <w:bCs/>
                <w:color w:val="000000" w:themeColor="text1"/>
                <w:sz w:val="28"/>
                <w:szCs w:val="24"/>
                <w:lang w:val="vi-VN"/>
              </w:rPr>
              <w:br/>
            </w:r>
          </w:p>
          <w:p w14:paraId="3E891F00" w14:textId="77777777" w:rsidR="00072632" w:rsidRPr="000D5799" w:rsidRDefault="00072632" w:rsidP="006D5E6D">
            <w:pPr>
              <w:spacing w:before="120" w:after="100" w:afterAutospacing="1" w:line="240" w:lineRule="auto"/>
              <w:jc w:val="center"/>
              <w:rPr>
                <w:rFonts w:ascii="Times New Roman" w:eastAsia="Times New Roman" w:hAnsi="Times New Roman"/>
                <w:b/>
                <w:bCs/>
                <w:color w:val="000000" w:themeColor="text1"/>
                <w:sz w:val="28"/>
                <w:szCs w:val="24"/>
                <w:lang w:val="vi-VN"/>
              </w:rPr>
            </w:pPr>
          </w:p>
          <w:p w14:paraId="2D77193E" w14:textId="77777777" w:rsidR="00072632" w:rsidRPr="000D5799" w:rsidRDefault="00072632" w:rsidP="006D5E6D">
            <w:pPr>
              <w:spacing w:before="120" w:after="100" w:afterAutospacing="1" w:line="240" w:lineRule="auto"/>
              <w:jc w:val="center"/>
              <w:rPr>
                <w:rFonts w:ascii="Times New Roman" w:eastAsia="Times New Roman" w:hAnsi="Times New Roman"/>
                <w:b/>
                <w:bCs/>
                <w:color w:val="000000" w:themeColor="text1"/>
                <w:sz w:val="28"/>
                <w:szCs w:val="24"/>
                <w:lang w:val="vi-VN"/>
              </w:rPr>
            </w:pPr>
          </w:p>
          <w:p w14:paraId="4D103BFC" w14:textId="77777777" w:rsidR="00072632" w:rsidRPr="000D5799" w:rsidRDefault="00072632" w:rsidP="006D5E6D">
            <w:pPr>
              <w:spacing w:before="120" w:after="100" w:afterAutospacing="1" w:line="240" w:lineRule="auto"/>
              <w:jc w:val="center"/>
              <w:rPr>
                <w:rFonts w:ascii="Times New Roman" w:eastAsia="Times New Roman" w:hAnsi="Times New Roman"/>
                <w:color w:val="000000" w:themeColor="text1"/>
                <w:sz w:val="24"/>
                <w:szCs w:val="24"/>
              </w:rPr>
            </w:pPr>
            <w:r w:rsidRPr="000D5799">
              <w:rPr>
                <w:rFonts w:ascii="Times New Roman" w:eastAsia="Times New Roman" w:hAnsi="Times New Roman"/>
                <w:b/>
                <w:bCs/>
                <w:color w:val="000000" w:themeColor="text1"/>
                <w:sz w:val="28"/>
                <w:szCs w:val="24"/>
                <w:lang w:val="vi-VN"/>
              </w:rPr>
              <w:t xml:space="preserve">   Phạm Minh Chính</w:t>
            </w:r>
            <w:r w:rsidRPr="000D5799">
              <w:rPr>
                <w:rFonts w:ascii="Times New Roman" w:eastAsia="Times New Roman" w:hAnsi="Times New Roman"/>
                <w:b/>
                <w:bCs/>
                <w:color w:val="000000" w:themeColor="text1"/>
                <w:sz w:val="28"/>
                <w:szCs w:val="24"/>
              </w:rPr>
              <w:br/>
            </w:r>
            <w:r w:rsidRPr="000D5799">
              <w:rPr>
                <w:rFonts w:ascii="Times New Roman" w:eastAsia="Times New Roman" w:hAnsi="Times New Roman"/>
                <w:b/>
                <w:bCs/>
                <w:color w:val="000000" w:themeColor="text1"/>
                <w:sz w:val="32"/>
                <w:szCs w:val="24"/>
              </w:rPr>
              <w:br/>
            </w:r>
            <w:r w:rsidRPr="000D5799">
              <w:rPr>
                <w:rFonts w:ascii="Times New Roman" w:eastAsia="Times New Roman" w:hAnsi="Times New Roman"/>
                <w:b/>
                <w:bCs/>
                <w:color w:val="000000" w:themeColor="text1"/>
                <w:sz w:val="32"/>
                <w:szCs w:val="24"/>
              </w:rPr>
              <w:br/>
              <w:t xml:space="preserve"> </w:t>
            </w:r>
          </w:p>
        </w:tc>
      </w:tr>
    </w:tbl>
    <w:p w14:paraId="02EEBA12" w14:textId="77777777" w:rsidR="00EF4350" w:rsidRPr="000D5799" w:rsidRDefault="00EF4350" w:rsidP="006D5E6D">
      <w:pPr>
        <w:rPr>
          <w:rFonts w:ascii="Times New Roman" w:hAnsi="Times New Roman"/>
          <w:color w:val="000000" w:themeColor="text1"/>
        </w:rPr>
      </w:pPr>
    </w:p>
    <w:p w14:paraId="1B64F985" w14:textId="77777777" w:rsidR="00E075B3" w:rsidRPr="000D5799" w:rsidRDefault="00E075B3" w:rsidP="006D5E6D">
      <w:pPr>
        <w:rPr>
          <w:rFonts w:ascii="Times New Roman" w:hAnsi="Times New Roman"/>
          <w:color w:val="000000" w:themeColor="text1"/>
          <w:sz w:val="2"/>
        </w:rPr>
      </w:pPr>
    </w:p>
    <w:sectPr w:rsidR="00E075B3" w:rsidRPr="000D5799" w:rsidSect="00D2722C">
      <w:headerReference w:type="default" r:id="rId8"/>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45A5" w14:textId="77777777" w:rsidR="00CF6F1F" w:rsidRDefault="00CF6F1F" w:rsidP="0016409F">
      <w:pPr>
        <w:spacing w:after="0" w:line="240" w:lineRule="auto"/>
      </w:pPr>
      <w:r>
        <w:separator/>
      </w:r>
    </w:p>
  </w:endnote>
  <w:endnote w:type="continuationSeparator" w:id="0">
    <w:p w14:paraId="0EDF740F" w14:textId="77777777" w:rsidR="00CF6F1F" w:rsidRDefault="00CF6F1F" w:rsidP="00164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ArialMT">
    <w:altName w:val="MS Gothic"/>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7284" w14:textId="77777777" w:rsidR="00CF6F1F" w:rsidRDefault="00CF6F1F" w:rsidP="0016409F">
      <w:pPr>
        <w:spacing w:after="0" w:line="240" w:lineRule="auto"/>
      </w:pPr>
      <w:r>
        <w:separator/>
      </w:r>
    </w:p>
  </w:footnote>
  <w:footnote w:type="continuationSeparator" w:id="0">
    <w:p w14:paraId="046BC21D" w14:textId="77777777" w:rsidR="00CF6F1F" w:rsidRDefault="00CF6F1F" w:rsidP="00164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8CAED" w14:textId="77777777" w:rsidR="000E5CCD" w:rsidRPr="0016409F" w:rsidRDefault="000E5CCD" w:rsidP="0016409F">
    <w:pPr>
      <w:pStyle w:val="Header"/>
      <w:jc w:val="center"/>
      <w:rPr>
        <w:rFonts w:ascii="Times New Roman" w:hAnsi="Times New Roman"/>
        <w:sz w:val="24"/>
        <w:lang w:val="vi-VN"/>
      </w:rPr>
    </w:pPr>
    <w:r w:rsidRPr="0016409F">
      <w:rPr>
        <w:rFonts w:ascii="Times New Roman" w:hAnsi="Times New Roman"/>
        <w:sz w:val="24"/>
      </w:rPr>
      <w:fldChar w:fldCharType="begin"/>
    </w:r>
    <w:r w:rsidRPr="0016409F">
      <w:rPr>
        <w:rFonts w:ascii="Times New Roman" w:hAnsi="Times New Roman"/>
        <w:sz w:val="24"/>
      </w:rPr>
      <w:instrText xml:space="preserve"> PAGE   \* MERGEFORMAT </w:instrText>
    </w:r>
    <w:r w:rsidRPr="0016409F">
      <w:rPr>
        <w:rFonts w:ascii="Times New Roman" w:hAnsi="Times New Roman"/>
        <w:sz w:val="24"/>
      </w:rPr>
      <w:fldChar w:fldCharType="separate"/>
    </w:r>
    <w:r w:rsidR="00135947">
      <w:rPr>
        <w:rFonts w:ascii="Times New Roman" w:hAnsi="Times New Roman"/>
        <w:noProof/>
        <w:sz w:val="24"/>
      </w:rPr>
      <w:t>43</w:t>
    </w:r>
    <w:r w:rsidRPr="0016409F">
      <w:rPr>
        <w:rFonts w:ascii="Times New Roman" w:hAnsi="Times New Roman"/>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6A42"/>
    <w:multiLevelType w:val="hybridMultilevel"/>
    <w:tmpl w:val="6E565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C55C35"/>
    <w:multiLevelType w:val="hybridMultilevel"/>
    <w:tmpl w:val="7EB67FD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C2FA1"/>
    <w:multiLevelType w:val="hybridMultilevel"/>
    <w:tmpl w:val="BDE82892"/>
    <w:lvl w:ilvl="0" w:tplc="09488A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66FF5"/>
    <w:multiLevelType w:val="hybridMultilevel"/>
    <w:tmpl w:val="07F460BC"/>
    <w:lvl w:ilvl="0" w:tplc="E8E8A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70417"/>
    <w:multiLevelType w:val="hybridMultilevel"/>
    <w:tmpl w:val="822A0C86"/>
    <w:lvl w:ilvl="0" w:tplc="11E27D6C">
      <w:start w:val="1"/>
      <w:numFmt w:val="bullet"/>
      <w:lvlText w:val="-"/>
      <w:lvlJc w:val="left"/>
      <w:pPr>
        <w:ind w:left="1080" w:hanging="360"/>
      </w:pPr>
      <w:rPr>
        <w:rFonts w:ascii="Times New Roman"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F467CC"/>
    <w:multiLevelType w:val="hybridMultilevel"/>
    <w:tmpl w:val="5594AAE2"/>
    <w:lvl w:ilvl="0" w:tplc="E8F8075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3D38C6"/>
    <w:multiLevelType w:val="hybridMultilevel"/>
    <w:tmpl w:val="9F5C3E54"/>
    <w:lvl w:ilvl="0" w:tplc="8D5ED8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577825"/>
    <w:multiLevelType w:val="hybridMultilevel"/>
    <w:tmpl w:val="620034B0"/>
    <w:lvl w:ilvl="0" w:tplc="D38C3A82">
      <w:start w:val="1"/>
      <w:numFmt w:val="decimal"/>
      <w:lvlText w:val="%1."/>
      <w:lvlJc w:val="left"/>
      <w:pPr>
        <w:ind w:left="1069" w:hanging="360"/>
      </w:pPr>
      <w:rPr>
        <w:rFonts w:ascii="Times New Roman" w:eastAsia="Times New Roman" w:hAnsi="Times New Roman" w:cs="Times New Roman"/>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13986ED4"/>
    <w:multiLevelType w:val="hybridMultilevel"/>
    <w:tmpl w:val="4D2E6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34C6A"/>
    <w:multiLevelType w:val="hybridMultilevel"/>
    <w:tmpl w:val="1D1C2A46"/>
    <w:lvl w:ilvl="0" w:tplc="FAE0FBC4">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3BE861F0"/>
    <w:multiLevelType w:val="hybridMultilevel"/>
    <w:tmpl w:val="F8FC937E"/>
    <w:lvl w:ilvl="0" w:tplc="841CC4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31A730A"/>
    <w:multiLevelType w:val="hybridMultilevel"/>
    <w:tmpl w:val="370AF942"/>
    <w:lvl w:ilvl="0" w:tplc="28B27A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42B44"/>
    <w:multiLevelType w:val="hybridMultilevel"/>
    <w:tmpl w:val="03ECADAE"/>
    <w:lvl w:ilvl="0" w:tplc="042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3399A"/>
    <w:multiLevelType w:val="hybridMultilevel"/>
    <w:tmpl w:val="10920A96"/>
    <w:lvl w:ilvl="0" w:tplc="09488A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E1CC6"/>
    <w:multiLevelType w:val="hybridMultilevel"/>
    <w:tmpl w:val="17347BE6"/>
    <w:lvl w:ilvl="0" w:tplc="1B4CA874">
      <w:start w:val="1"/>
      <w:numFmt w:val="lowerLetter"/>
      <w:lvlText w:val="%1)"/>
      <w:lvlJc w:val="left"/>
      <w:pPr>
        <w:ind w:left="538" w:hanging="360"/>
      </w:pPr>
      <w:rPr>
        <w:rFonts w:hint="default"/>
      </w:rPr>
    </w:lvl>
    <w:lvl w:ilvl="1" w:tplc="04090019" w:tentative="1">
      <w:start w:val="1"/>
      <w:numFmt w:val="lowerLetter"/>
      <w:lvlText w:val="%2."/>
      <w:lvlJc w:val="left"/>
      <w:pPr>
        <w:ind w:left="1258" w:hanging="360"/>
      </w:pPr>
    </w:lvl>
    <w:lvl w:ilvl="2" w:tplc="0409001B" w:tentative="1">
      <w:start w:val="1"/>
      <w:numFmt w:val="lowerRoman"/>
      <w:lvlText w:val="%3."/>
      <w:lvlJc w:val="right"/>
      <w:pPr>
        <w:ind w:left="1978" w:hanging="180"/>
      </w:pPr>
    </w:lvl>
    <w:lvl w:ilvl="3" w:tplc="0409000F" w:tentative="1">
      <w:start w:val="1"/>
      <w:numFmt w:val="decimal"/>
      <w:lvlText w:val="%4."/>
      <w:lvlJc w:val="left"/>
      <w:pPr>
        <w:ind w:left="2698" w:hanging="360"/>
      </w:pPr>
    </w:lvl>
    <w:lvl w:ilvl="4" w:tplc="04090019" w:tentative="1">
      <w:start w:val="1"/>
      <w:numFmt w:val="lowerLetter"/>
      <w:lvlText w:val="%5."/>
      <w:lvlJc w:val="left"/>
      <w:pPr>
        <w:ind w:left="3418" w:hanging="360"/>
      </w:pPr>
    </w:lvl>
    <w:lvl w:ilvl="5" w:tplc="0409001B" w:tentative="1">
      <w:start w:val="1"/>
      <w:numFmt w:val="lowerRoman"/>
      <w:lvlText w:val="%6."/>
      <w:lvlJc w:val="right"/>
      <w:pPr>
        <w:ind w:left="4138" w:hanging="180"/>
      </w:pPr>
    </w:lvl>
    <w:lvl w:ilvl="6" w:tplc="0409000F" w:tentative="1">
      <w:start w:val="1"/>
      <w:numFmt w:val="decimal"/>
      <w:lvlText w:val="%7."/>
      <w:lvlJc w:val="left"/>
      <w:pPr>
        <w:ind w:left="4858" w:hanging="360"/>
      </w:pPr>
    </w:lvl>
    <w:lvl w:ilvl="7" w:tplc="04090019" w:tentative="1">
      <w:start w:val="1"/>
      <w:numFmt w:val="lowerLetter"/>
      <w:lvlText w:val="%8."/>
      <w:lvlJc w:val="left"/>
      <w:pPr>
        <w:ind w:left="5578" w:hanging="360"/>
      </w:pPr>
    </w:lvl>
    <w:lvl w:ilvl="8" w:tplc="0409001B" w:tentative="1">
      <w:start w:val="1"/>
      <w:numFmt w:val="lowerRoman"/>
      <w:lvlText w:val="%9."/>
      <w:lvlJc w:val="right"/>
      <w:pPr>
        <w:ind w:left="6298" w:hanging="180"/>
      </w:pPr>
    </w:lvl>
  </w:abstractNum>
  <w:abstractNum w:abstractNumId="15" w15:restartNumberingAfterBreak="0">
    <w:nsid w:val="54F50C3C"/>
    <w:multiLevelType w:val="hybridMultilevel"/>
    <w:tmpl w:val="FB8272A0"/>
    <w:lvl w:ilvl="0" w:tplc="09488A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65CA6"/>
    <w:multiLevelType w:val="hybridMultilevel"/>
    <w:tmpl w:val="4230BC50"/>
    <w:lvl w:ilvl="0" w:tplc="4C0E0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C974D3"/>
    <w:multiLevelType w:val="hybridMultilevel"/>
    <w:tmpl w:val="4AF40160"/>
    <w:lvl w:ilvl="0" w:tplc="09488A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A627F"/>
    <w:multiLevelType w:val="hybridMultilevel"/>
    <w:tmpl w:val="7EB67F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7219C3"/>
    <w:multiLevelType w:val="hybridMultilevel"/>
    <w:tmpl w:val="01A46976"/>
    <w:lvl w:ilvl="0" w:tplc="F55C4D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47327A4"/>
    <w:multiLevelType w:val="hybridMultilevel"/>
    <w:tmpl w:val="D03AE7D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74B92365"/>
    <w:multiLevelType w:val="hybridMultilevel"/>
    <w:tmpl w:val="7C7E77E2"/>
    <w:lvl w:ilvl="0" w:tplc="DA92C9D4">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15996">
    <w:abstractNumId w:val="9"/>
  </w:num>
  <w:num w:numId="2" w16cid:durableId="1197087356">
    <w:abstractNumId w:val="6"/>
  </w:num>
  <w:num w:numId="3" w16cid:durableId="12366685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0405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745862">
    <w:abstractNumId w:val="8"/>
  </w:num>
  <w:num w:numId="6" w16cid:durableId="897739110">
    <w:abstractNumId w:val="12"/>
  </w:num>
  <w:num w:numId="7" w16cid:durableId="874124756">
    <w:abstractNumId w:val="20"/>
  </w:num>
  <w:num w:numId="8" w16cid:durableId="331877132">
    <w:abstractNumId w:val="0"/>
  </w:num>
  <w:num w:numId="9" w16cid:durableId="2045716890">
    <w:abstractNumId w:val="13"/>
  </w:num>
  <w:num w:numId="10" w16cid:durableId="619384213">
    <w:abstractNumId w:val="15"/>
  </w:num>
  <w:num w:numId="11" w16cid:durableId="1375041737">
    <w:abstractNumId w:val="2"/>
  </w:num>
  <w:num w:numId="12" w16cid:durableId="191916374">
    <w:abstractNumId w:val="17"/>
  </w:num>
  <w:num w:numId="13" w16cid:durableId="1299410171">
    <w:abstractNumId w:val="21"/>
  </w:num>
  <w:num w:numId="14" w16cid:durableId="597249578">
    <w:abstractNumId w:val="16"/>
  </w:num>
  <w:num w:numId="15" w16cid:durableId="1585067122">
    <w:abstractNumId w:val="3"/>
  </w:num>
  <w:num w:numId="16" w16cid:durableId="838084631">
    <w:abstractNumId w:val="11"/>
  </w:num>
  <w:num w:numId="17" w16cid:durableId="1045563732">
    <w:abstractNumId w:val="10"/>
  </w:num>
  <w:num w:numId="18" w16cid:durableId="511796767">
    <w:abstractNumId w:val="5"/>
  </w:num>
  <w:num w:numId="19" w16cid:durableId="1913930151">
    <w:abstractNumId w:val="14"/>
  </w:num>
  <w:num w:numId="20" w16cid:durableId="1705449244">
    <w:abstractNumId w:val="4"/>
  </w:num>
  <w:num w:numId="21" w16cid:durableId="1022702659">
    <w:abstractNumId w:val="19"/>
  </w:num>
  <w:num w:numId="22" w16cid:durableId="6598862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32"/>
    <w:rsid w:val="000033BA"/>
    <w:rsid w:val="00004A21"/>
    <w:rsid w:val="00005CAD"/>
    <w:rsid w:val="0001142A"/>
    <w:rsid w:val="00021B35"/>
    <w:rsid w:val="00022D1C"/>
    <w:rsid w:val="00024788"/>
    <w:rsid w:val="000272BA"/>
    <w:rsid w:val="000338E7"/>
    <w:rsid w:val="000351C7"/>
    <w:rsid w:val="000361C0"/>
    <w:rsid w:val="000402C8"/>
    <w:rsid w:val="00043104"/>
    <w:rsid w:val="000435FF"/>
    <w:rsid w:val="000439EC"/>
    <w:rsid w:val="0004457D"/>
    <w:rsid w:val="000558EF"/>
    <w:rsid w:val="000562B4"/>
    <w:rsid w:val="000616EB"/>
    <w:rsid w:val="00065B67"/>
    <w:rsid w:val="000662B2"/>
    <w:rsid w:val="00066CCB"/>
    <w:rsid w:val="000711CD"/>
    <w:rsid w:val="000721FA"/>
    <w:rsid w:val="00072632"/>
    <w:rsid w:val="00082879"/>
    <w:rsid w:val="00085DCA"/>
    <w:rsid w:val="0008648A"/>
    <w:rsid w:val="00086951"/>
    <w:rsid w:val="000900C2"/>
    <w:rsid w:val="000917E7"/>
    <w:rsid w:val="00091F63"/>
    <w:rsid w:val="000939AF"/>
    <w:rsid w:val="0009763A"/>
    <w:rsid w:val="0009768C"/>
    <w:rsid w:val="000A1573"/>
    <w:rsid w:val="000A4D2F"/>
    <w:rsid w:val="000A5A18"/>
    <w:rsid w:val="000B49B3"/>
    <w:rsid w:val="000B62A0"/>
    <w:rsid w:val="000B633F"/>
    <w:rsid w:val="000C14B4"/>
    <w:rsid w:val="000C3227"/>
    <w:rsid w:val="000D112E"/>
    <w:rsid w:val="000D13AF"/>
    <w:rsid w:val="000D2831"/>
    <w:rsid w:val="000D385E"/>
    <w:rsid w:val="000D5799"/>
    <w:rsid w:val="000D64EC"/>
    <w:rsid w:val="000D7516"/>
    <w:rsid w:val="000E0738"/>
    <w:rsid w:val="000E1D3A"/>
    <w:rsid w:val="000E2C97"/>
    <w:rsid w:val="000E5CCD"/>
    <w:rsid w:val="000E71E5"/>
    <w:rsid w:val="000E79BF"/>
    <w:rsid w:val="00101AE2"/>
    <w:rsid w:val="00101D6D"/>
    <w:rsid w:val="00102447"/>
    <w:rsid w:val="00102883"/>
    <w:rsid w:val="0010647F"/>
    <w:rsid w:val="00112E8E"/>
    <w:rsid w:val="00117E9F"/>
    <w:rsid w:val="00124AD8"/>
    <w:rsid w:val="00125942"/>
    <w:rsid w:val="00126E6D"/>
    <w:rsid w:val="0013144D"/>
    <w:rsid w:val="0013271A"/>
    <w:rsid w:val="00135947"/>
    <w:rsid w:val="00141124"/>
    <w:rsid w:val="00142245"/>
    <w:rsid w:val="001427A1"/>
    <w:rsid w:val="00143C35"/>
    <w:rsid w:val="0014463A"/>
    <w:rsid w:val="001449E6"/>
    <w:rsid w:val="001451FF"/>
    <w:rsid w:val="00146214"/>
    <w:rsid w:val="00146270"/>
    <w:rsid w:val="001478A2"/>
    <w:rsid w:val="0015127E"/>
    <w:rsid w:val="001552AE"/>
    <w:rsid w:val="00156424"/>
    <w:rsid w:val="00157E31"/>
    <w:rsid w:val="00157EC5"/>
    <w:rsid w:val="00160471"/>
    <w:rsid w:val="0016409F"/>
    <w:rsid w:val="00164C1D"/>
    <w:rsid w:val="00164F7F"/>
    <w:rsid w:val="0016763B"/>
    <w:rsid w:val="00167E7C"/>
    <w:rsid w:val="00171E54"/>
    <w:rsid w:val="00173C24"/>
    <w:rsid w:val="001810E0"/>
    <w:rsid w:val="00181D91"/>
    <w:rsid w:val="00182159"/>
    <w:rsid w:val="0018438E"/>
    <w:rsid w:val="001860B4"/>
    <w:rsid w:val="00190819"/>
    <w:rsid w:val="00190CA3"/>
    <w:rsid w:val="00191E22"/>
    <w:rsid w:val="00196E4D"/>
    <w:rsid w:val="00197285"/>
    <w:rsid w:val="00197357"/>
    <w:rsid w:val="001A0A88"/>
    <w:rsid w:val="001A1CCB"/>
    <w:rsid w:val="001A1DD6"/>
    <w:rsid w:val="001A3798"/>
    <w:rsid w:val="001B1179"/>
    <w:rsid w:val="001B28C5"/>
    <w:rsid w:val="001B33D7"/>
    <w:rsid w:val="001B63E5"/>
    <w:rsid w:val="001B7AD7"/>
    <w:rsid w:val="001C0E45"/>
    <w:rsid w:val="001C154E"/>
    <w:rsid w:val="001C4AE8"/>
    <w:rsid w:val="001D2094"/>
    <w:rsid w:val="001D34A7"/>
    <w:rsid w:val="001D40C2"/>
    <w:rsid w:val="001D5123"/>
    <w:rsid w:val="001D7485"/>
    <w:rsid w:val="001D7C86"/>
    <w:rsid w:val="001E531F"/>
    <w:rsid w:val="001E6EBC"/>
    <w:rsid w:val="001F4577"/>
    <w:rsid w:val="00200213"/>
    <w:rsid w:val="00204D50"/>
    <w:rsid w:val="00205F52"/>
    <w:rsid w:val="00207408"/>
    <w:rsid w:val="00211FFE"/>
    <w:rsid w:val="00214EB6"/>
    <w:rsid w:val="002209B7"/>
    <w:rsid w:val="00221D33"/>
    <w:rsid w:val="00223ED5"/>
    <w:rsid w:val="0023419B"/>
    <w:rsid w:val="00235E6A"/>
    <w:rsid w:val="002374AC"/>
    <w:rsid w:val="0024249C"/>
    <w:rsid w:val="002428B1"/>
    <w:rsid w:val="00245661"/>
    <w:rsid w:val="0024646F"/>
    <w:rsid w:val="0025059A"/>
    <w:rsid w:val="00250B65"/>
    <w:rsid w:val="00251006"/>
    <w:rsid w:val="00260C1A"/>
    <w:rsid w:val="0026286A"/>
    <w:rsid w:val="002631DD"/>
    <w:rsid w:val="00264DC9"/>
    <w:rsid w:val="00265A55"/>
    <w:rsid w:val="00265E2F"/>
    <w:rsid w:val="00271235"/>
    <w:rsid w:val="00273040"/>
    <w:rsid w:val="002746A2"/>
    <w:rsid w:val="00277425"/>
    <w:rsid w:val="00280B73"/>
    <w:rsid w:val="00282420"/>
    <w:rsid w:val="00283C43"/>
    <w:rsid w:val="00284C6D"/>
    <w:rsid w:val="0028500A"/>
    <w:rsid w:val="0028513D"/>
    <w:rsid w:val="00286152"/>
    <w:rsid w:val="002952B6"/>
    <w:rsid w:val="00295CEE"/>
    <w:rsid w:val="002A0FA2"/>
    <w:rsid w:val="002A32A2"/>
    <w:rsid w:val="002A611C"/>
    <w:rsid w:val="002A6589"/>
    <w:rsid w:val="002A7FBE"/>
    <w:rsid w:val="002B6080"/>
    <w:rsid w:val="002B70FB"/>
    <w:rsid w:val="002B7489"/>
    <w:rsid w:val="002C0A33"/>
    <w:rsid w:val="002C2B05"/>
    <w:rsid w:val="002C7CA1"/>
    <w:rsid w:val="002D01FA"/>
    <w:rsid w:val="002D26C7"/>
    <w:rsid w:val="002D297C"/>
    <w:rsid w:val="002D3160"/>
    <w:rsid w:val="002D5142"/>
    <w:rsid w:val="002D5306"/>
    <w:rsid w:val="002D6F5E"/>
    <w:rsid w:val="002E0B54"/>
    <w:rsid w:val="002E1E17"/>
    <w:rsid w:val="002E62C7"/>
    <w:rsid w:val="002F20A1"/>
    <w:rsid w:val="002F236B"/>
    <w:rsid w:val="0030021A"/>
    <w:rsid w:val="003008AA"/>
    <w:rsid w:val="003011F8"/>
    <w:rsid w:val="00301BB4"/>
    <w:rsid w:val="00302B9B"/>
    <w:rsid w:val="003036DA"/>
    <w:rsid w:val="00303971"/>
    <w:rsid w:val="00306EF9"/>
    <w:rsid w:val="00307E51"/>
    <w:rsid w:val="00311F7A"/>
    <w:rsid w:val="00313D33"/>
    <w:rsid w:val="0031415D"/>
    <w:rsid w:val="003165A4"/>
    <w:rsid w:val="00317652"/>
    <w:rsid w:val="0032539D"/>
    <w:rsid w:val="00325D0F"/>
    <w:rsid w:val="00340B62"/>
    <w:rsid w:val="003430EA"/>
    <w:rsid w:val="003449E1"/>
    <w:rsid w:val="003463E7"/>
    <w:rsid w:val="00352C83"/>
    <w:rsid w:val="0035352B"/>
    <w:rsid w:val="00362B1C"/>
    <w:rsid w:val="00363AD9"/>
    <w:rsid w:val="003657F6"/>
    <w:rsid w:val="00366776"/>
    <w:rsid w:val="003722BB"/>
    <w:rsid w:val="00373121"/>
    <w:rsid w:val="00375BFD"/>
    <w:rsid w:val="003801D1"/>
    <w:rsid w:val="00383E91"/>
    <w:rsid w:val="00383F53"/>
    <w:rsid w:val="0038472C"/>
    <w:rsid w:val="00392846"/>
    <w:rsid w:val="00396663"/>
    <w:rsid w:val="00396C37"/>
    <w:rsid w:val="003A195A"/>
    <w:rsid w:val="003A53A5"/>
    <w:rsid w:val="003B0DFB"/>
    <w:rsid w:val="003B11C8"/>
    <w:rsid w:val="003B780D"/>
    <w:rsid w:val="003B7E21"/>
    <w:rsid w:val="003B7FBD"/>
    <w:rsid w:val="003C24D0"/>
    <w:rsid w:val="003C4794"/>
    <w:rsid w:val="003D2A73"/>
    <w:rsid w:val="003D559D"/>
    <w:rsid w:val="003D57FE"/>
    <w:rsid w:val="003D655D"/>
    <w:rsid w:val="003E0FFC"/>
    <w:rsid w:val="003E1645"/>
    <w:rsid w:val="003E27F6"/>
    <w:rsid w:val="003E3BCC"/>
    <w:rsid w:val="003E4283"/>
    <w:rsid w:val="003E53A2"/>
    <w:rsid w:val="003E6B1C"/>
    <w:rsid w:val="003F002D"/>
    <w:rsid w:val="003F0419"/>
    <w:rsid w:val="003F19F9"/>
    <w:rsid w:val="003F20F8"/>
    <w:rsid w:val="003F35F9"/>
    <w:rsid w:val="003F3AD4"/>
    <w:rsid w:val="003F48B3"/>
    <w:rsid w:val="004109F1"/>
    <w:rsid w:val="0041208A"/>
    <w:rsid w:val="0041402F"/>
    <w:rsid w:val="00416A21"/>
    <w:rsid w:val="00420B52"/>
    <w:rsid w:val="00421011"/>
    <w:rsid w:val="00421B66"/>
    <w:rsid w:val="0042298C"/>
    <w:rsid w:val="00422E2F"/>
    <w:rsid w:val="0043347D"/>
    <w:rsid w:val="00435F69"/>
    <w:rsid w:val="00440DFC"/>
    <w:rsid w:val="00441919"/>
    <w:rsid w:val="00442061"/>
    <w:rsid w:val="00443D79"/>
    <w:rsid w:val="00445A0B"/>
    <w:rsid w:val="00452CD8"/>
    <w:rsid w:val="004541D0"/>
    <w:rsid w:val="00456C17"/>
    <w:rsid w:val="00460039"/>
    <w:rsid w:val="00460077"/>
    <w:rsid w:val="004603A1"/>
    <w:rsid w:val="00466C2F"/>
    <w:rsid w:val="004675E8"/>
    <w:rsid w:val="00470D0A"/>
    <w:rsid w:val="00474448"/>
    <w:rsid w:val="004769DC"/>
    <w:rsid w:val="004771C5"/>
    <w:rsid w:val="00483EDF"/>
    <w:rsid w:val="00486ABE"/>
    <w:rsid w:val="00492B17"/>
    <w:rsid w:val="00495FFB"/>
    <w:rsid w:val="00497330"/>
    <w:rsid w:val="004979B1"/>
    <w:rsid w:val="004A21F1"/>
    <w:rsid w:val="004A3FEF"/>
    <w:rsid w:val="004A4662"/>
    <w:rsid w:val="004A6239"/>
    <w:rsid w:val="004A63B1"/>
    <w:rsid w:val="004A6ACA"/>
    <w:rsid w:val="004B05EF"/>
    <w:rsid w:val="004B26E0"/>
    <w:rsid w:val="004B523F"/>
    <w:rsid w:val="004C0BC7"/>
    <w:rsid w:val="004C1318"/>
    <w:rsid w:val="004C1BF1"/>
    <w:rsid w:val="004C46B8"/>
    <w:rsid w:val="004C67FB"/>
    <w:rsid w:val="004C71E4"/>
    <w:rsid w:val="004C7A78"/>
    <w:rsid w:val="004D095C"/>
    <w:rsid w:val="004D1EBB"/>
    <w:rsid w:val="004E0482"/>
    <w:rsid w:val="004E1822"/>
    <w:rsid w:val="004E21ED"/>
    <w:rsid w:val="004E2EF8"/>
    <w:rsid w:val="004E6C03"/>
    <w:rsid w:val="004E7A9A"/>
    <w:rsid w:val="004F2FD2"/>
    <w:rsid w:val="004F3EFE"/>
    <w:rsid w:val="004F4D13"/>
    <w:rsid w:val="004F5429"/>
    <w:rsid w:val="004F750D"/>
    <w:rsid w:val="00503A38"/>
    <w:rsid w:val="005073E9"/>
    <w:rsid w:val="00515291"/>
    <w:rsid w:val="00515CDE"/>
    <w:rsid w:val="00515E9F"/>
    <w:rsid w:val="00517785"/>
    <w:rsid w:val="00520CFC"/>
    <w:rsid w:val="00525CBC"/>
    <w:rsid w:val="00526752"/>
    <w:rsid w:val="0053580A"/>
    <w:rsid w:val="0053798E"/>
    <w:rsid w:val="0054221B"/>
    <w:rsid w:val="00546248"/>
    <w:rsid w:val="0054760A"/>
    <w:rsid w:val="00554C40"/>
    <w:rsid w:val="00556DD5"/>
    <w:rsid w:val="00564DE1"/>
    <w:rsid w:val="00566396"/>
    <w:rsid w:val="00567662"/>
    <w:rsid w:val="0057025F"/>
    <w:rsid w:val="00575967"/>
    <w:rsid w:val="00583250"/>
    <w:rsid w:val="00584CF8"/>
    <w:rsid w:val="00587FEA"/>
    <w:rsid w:val="005A315C"/>
    <w:rsid w:val="005A5C55"/>
    <w:rsid w:val="005A5C8C"/>
    <w:rsid w:val="005A7E17"/>
    <w:rsid w:val="005B2255"/>
    <w:rsid w:val="005B299A"/>
    <w:rsid w:val="005B639E"/>
    <w:rsid w:val="005B771E"/>
    <w:rsid w:val="005C2597"/>
    <w:rsid w:val="005C5A99"/>
    <w:rsid w:val="005C5F77"/>
    <w:rsid w:val="005C7EF2"/>
    <w:rsid w:val="005D4948"/>
    <w:rsid w:val="005D7646"/>
    <w:rsid w:val="005F0455"/>
    <w:rsid w:val="005F3842"/>
    <w:rsid w:val="005F4231"/>
    <w:rsid w:val="005F5F22"/>
    <w:rsid w:val="005F67A0"/>
    <w:rsid w:val="005F71A1"/>
    <w:rsid w:val="00600811"/>
    <w:rsid w:val="0060449B"/>
    <w:rsid w:val="006044DA"/>
    <w:rsid w:val="00604F94"/>
    <w:rsid w:val="00610112"/>
    <w:rsid w:val="00610AA7"/>
    <w:rsid w:val="00612A29"/>
    <w:rsid w:val="00612E7C"/>
    <w:rsid w:val="00613015"/>
    <w:rsid w:val="0061445D"/>
    <w:rsid w:val="006151A2"/>
    <w:rsid w:val="006174C0"/>
    <w:rsid w:val="006237AE"/>
    <w:rsid w:val="00627A73"/>
    <w:rsid w:val="00630604"/>
    <w:rsid w:val="006337FE"/>
    <w:rsid w:val="0064111F"/>
    <w:rsid w:val="006422F2"/>
    <w:rsid w:val="006427F6"/>
    <w:rsid w:val="00642D30"/>
    <w:rsid w:val="00643F6A"/>
    <w:rsid w:val="0064610D"/>
    <w:rsid w:val="006476B3"/>
    <w:rsid w:val="00662240"/>
    <w:rsid w:val="00667039"/>
    <w:rsid w:val="00671A0C"/>
    <w:rsid w:val="00672EAC"/>
    <w:rsid w:val="00675BDB"/>
    <w:rsid w:val="0067741B"/>
    <w:rsid w:val="00681046"/>
    <w:rsid w:val="00682F3B"/>
    <w:rsid w:val="00684E67"/>
    <w:rsid w:val="006911C8"/>
    <w:rsid w:val="00691337"/>
    <w:rsid w:val="006A0106"/>
    <w:rsid w:val="006A4F0A"/>
    <w:rsid w:val="006A66DE"/>
    <w:rsid w:val="006A749A"/>
    <w:rsid w:val="006B2FB2"/>
    <w:rsid w:val="006B6870"/>
    <w:rsid w:val="006C14D7"/>
    <w:rsid w:val="006C533A"/>
    <w:rsid w:val="006C72CF"/>
    <w:rsid w:val="006D10B1"/>
    <w:rsid w:val="006D2260"/>
    <w:rsid w:val="006D5E6D"/>
    <w:rsid w:val="006E46F1"/>
    <w:rsid w:val="006E4F9F"/>
    <w:rsid w:val="006F1089"/>
    <w:rsid w:val="006F1281"/>
    <w:rsid w:val="007007B5"/>
    <w:rsid w:val="00700DEC"/>
    <w:rsid w:val="0070219A"/>
    <w:rsid w:val="007143A0"/>
    <w:rsid w:val="007207EF"/>
    <w:rsid w:val="00720941"/>
    <w:rsid w:val="00720CFB"/>
    <w:rsid w:val="0072461F"/>
    <w:rsid w:val="00724942"/>
    <w:rsid w:val="00732301"/>
    <w:rsid w:val="007324F6"/>
    <w:rsid w:val="0073378E"/>
    <w:rsid w:val="00741FBA"/>
    <w:rsid w:val="00747438"/>
    <w:rsid w:val="007518BE"/>
    <w:rsid w:val="0075230C"/>
    <w:rsid w:val="00754B7E"/>
    <w:rsid w:val="00755D02"/>
    <w:rsid w:val="00760A9B"/>
    <w:rsid w:val="00760D8F"/>
    <w:rsid w:val="007632C5"/>
    <w:rsid w:val="00763ED1"/>
    <w:rsid w:val="007644C3"/>
    <w:rsid w:val="0076608F"/>
    <w:rsid w:val="00766369"/>
    <w:rsid w:val="00770D75"/>
    <w:rsid w:val="00771714"/>
    <w:rsid w:val="007720B4"/>
    <w:rsid w:val="00774541"/>
    <w:rsid w:val="00782EAB"/>
    <w:rsid w:val="00785DE8"/>
    <w:rsid w:val="00787214"/>
    <w:rsid w:val="007916A3"/>
    <w:rsid w:val="00792BB0"/>
    <w:rsid w:val="00795E75"/>
    <w:rsid w:val="007A4825"/>
    <w:rsid w:val="007A4923"/>
    <w:rsid w:val="007B37D0"/>
    <w:rsid w:val="007B53BB"/>
    <w:rsid w:val="007C239D"/>
    <w:rsid w:val="007C555D"/>
    <w:rsid w:val="007C7046"/>
    <w:rsid w:val="007E27C9"/>
    <w:rsid w:val="007E6A88"/>
    <w:rsid w:val="007E7057"/>
    <w:rsid w:val="007E7FA4"/>
    <w:rsid w:val="007F18BD"/>
    <w:rsid w:val="007F1FFF"/>
    <w:rsid w:val="0080107E"/>
    <w:rsid w:val="00803669"/>
    <w:rsid w:val="00803DAA"/>
    <w:rsid w:val="0080424B"/>
    <w:rsid w:val="00806D04"/>
    <w:rsid w:val="008107AF"/>
    <w:rsid w:val="008110AE"/>
    <w:rsid w:val="008113C3"/>
    <w:rsid w:val="008161F1"/>
    <w:rsid w:val="00821A9F"/>
    <w:rsid w:val="00821E9F"/>
    <w:rsid w:val="00822417"/>
    <w:rsid w:val="00822D97"/>
    <w:rsid w:val="008241B6"/>
    <w:rsid w:val="00825AF0"/>
    <w:rsid w:val="0082653E"/>
    <w:rsid w:val="00827F5C"/>
    <w:rsid w:val="0083215F"/>
    <w:rsid w:val="00833640"/>
    <w:rsid w:val="00833972"/>
    <w:rsid w:val="00840435"/>
    <w:rsid w:val="00841D93"/>
    <w:rsid w:val="00842574"/>
    <w:rsid w:val="0084639B"/>
    <w:rsid w:val="00846BFD"/>
    <w:rsid w:val="008471D8"/>
    <w:rsid w:val="008478B0"/>
    <w:rsid w:val="00853406"/>
    <w:rsid w:val="0085568B"/>
    <w:rsid w:val="00861FD8"/>
    <w:rsid w:val="00863FF1"/>
    <w:rsid w:val="0086611D"/>
    <w:rsid w:val="00874E29"/>
    <w:rsid w:val="00877195"/>
    <w:rsid w:val="00880EFF"/>
    <w:rsid w:val="0088312B"/>
    <w:rsid w:val="00884C81"/>
    <w:rsid w:val="00885500"/>
    <w:rsid w:val="008866B3"/>
    <w:rsid w:val="00896C8A"/>
    <w:rsid w:val="008A05AE"/>
    <w:rsid w:val="008A09A5"/>
    <w:rsid w:val="008A124B"/>
    <w:rsid w:val="008A1FCB"/>
    <w:rsid w:val="008A2963"/>
    <w:rsid w:val="008A5BD4"/>
    <w:rsid w:val="008A6C24"/>
    <w:rsid w:val="008A6D4A"/>
    <w:rsid w:val="008A6EF5"/>
    <w:rsid w:val="008C0BC8"/>
    <w:rsid w:val="008C3CE9"/>
    <w:rsid w:val="008C421B"/>
    <w:rsid w:val="008C4A44"/>
    <w:rsid w:val="008C5966"/>
    <w:rsid w:val="008C762F"/>
    <w:rsid w:val="008C7C9C"/>
    <w:rsid w:val="008D0752"/>
    <w:rsid w:val="008D100C"/>
    <w:rsid w:val="008D35C6"/>
    <w:rsid w:val="008D4B83"/>
    <w:rsid w:val="008D4E4F"/>
    <w:rsid w:val="008D5E7F"/>
    <w:rsid w:val="008D6E6C"/>
    <w:rsid w:val="008E0674"/>
    <w:rsid w:val="008E0749"/>
    <w:rsid w:val="008E0E20"/>
    <w:rsid w:val="008E137C"/>
    <w:rsid w:val="008E2A3C"/>
    <w:rsid w:val="008E4AED"/>
    <w:rsid w:val="008E4B8D"/>
    <w:rsid w:val="008E6AF8"/>
    <w:rsid w:val="008E73F3"/>
    <w:rsid w:val="008E7599"/>
    <w:rsid w:val="008F4BBF"/>
    <w:rsid w:val="008F5DD5"/>
    <w:rsid w:val="00903233"/>
    <w:rsid w:val="0090355A"/>
    <w:rsid w:val="0090389C"/>
    <w:rsid w:val="0091116A"/>
    <w:rsid w:val="009176CF"/>
    <w:rsid w:val="00920156"/>
    <w:rsid w:val="0092044A"/>
    <w:rsid w:val="0092098D"/>
    <w:rsid w:val="00923238"/>
    <w:rsid w:val="00924A4B"/>
    <w:rsid w:val="009315C5"/>
    <w:rsid w:val="00934080"/>
    <w:rsid w:val="00934B1D"/>
    <w:rsid w:val="00941C8F"/>
    <w:rsid w:val="00953BB1"/>
    <w:rsid w:val="00954EB8"/>
    <w:rsid w:val="00960841"/>
    <w:rsid w:val="00962988"/>
    <w:rsid w:val="00964ABF"/>
    <w:rsid w:val="00964BF7"/>
    <w:rsid w:val="00966C5E"/>
    <w:rsid w:val="00967112"/>
    <w:rsid w:val="00970C40"/>
    <w:rsid w:val="00972E48"/>
    <w:rsid w:val="009730EB"/>
    <w:rsid w:val="00976AB2"/>
    <w:rsid w:val="009800E9"/>
    <w:rsid w:val="0098336A"/>
    <w:rsid w:val="00985B60"/>
    <w:rsid w:val="00986484"/>
    <w:rsid w:val="00990933"/>
    <w:rsid w:val="00990969"/>
    <w:rsid w:val="009A0F2F"/>
    <w:rsid w:val="009A1953"/>
    <w:rsid w:val="009A4E09"/>
    <w:rsid w:val="009A57AF"/>
    <w:rsid w:val="009A5D0A"/>
    <w:rsid w:val="009A76E5"/>
    <w:rsid w:val="009B38E5"/>
    <w:rsid w:val="009C2374"/>
    <w:rsid w:val="009C3846"/>
    <w:rsid w:val="009D00FA"/>
    <w:rsid w:val="009D0A20"/>
    <w:rsid w:val="009D1647"/>
    <w:rsid w:val="009D2507"/>
    <w:rsid w:val="009D37FE"/>
    <w:rsid w:val="009D554A"/>
    <w:rsid w:val="009D5B21"/>
    <w:rsid w:val="009D7287"/>
    <w:rsid w:val="009E565C"/>
    <w:rsid w:val="009E593A"/>
    <w:rsid w:val="009E69C8"/>
    <w:rsid w:val="009F0EC5"/>
    <w:rsid w:val="009F19DF"/>
    <w:rsid w:val="009F2930"/>
    <w:rsid w:val="009F46C8"/>
    <w:rsid w:val="009F4A40"/>
    <w:rsid w:val="009F521A"/>
    <w:rsid w:val="009F57D7"/>
    <w:rsid w:val="009F61AE"/>
    <w:rsid w:val="009F7C4B"/>
    <w:rsid w:val="00A0344B"/>
    <w:rsid w:val="00A03D46"/>
    <w:rsid w:val="00A05C64"/>
    <w:rsid w:val="00A06067"/>
    <w:rsid w:val="00A067DD"/>
    <w:rsid w:val="00A06F04"/>
    <w:rsid w:val="00A07A1B"/>
    <w:rsid w:val="00A07E5D"/>
    <w:rsid w:val="00A1120D"/>
    <w:rsid w:val="00A12101"/>
    <w:rsid w:val="00A143F8"/>
    <w:rsid w:val="00A15540"/>
    <w:rsid w:val="00A160FB"/>
    <w:rsid w:val="00A16FA3"/>
    <w:rsid w:val="00A17649"/>
    <w:rsid w:val="00A26521"/>
    <w:rsid w:val="00A3054F"/>
    <w:rsid w:val="00A30B70"/>
    <w:rsid w:val="00A3513F"/>
    <w:rsid w:val="00A3622A"/>
    <w:rsid w:val="00A36C2D"/>
    <w:rsid w:val="00A37EA7"/>
    <w:rsid w:val="00A41F1E"/>
    <w:rsid w:val="00A461E3"/>
    <w:rsid w:val="00A46C3D"/>
    <w:rsid w:val="00A47E7A"/>
    <w:rsid w:val="00A506BA"/>
    <w:rsid w:val="00A523C4"/>
    <w:rsid w:val="00A5417C"/>
    <w:rsid w:val="00A54801"/>
    <w:rsid w:val="00A61250"/>
    <w:rsid w:val="00A635F5"/>
    <w:rsid w:val="00A63D94"/>
    <w:rsid w:val="00A64E42"/>
    <w:rsid w:val="00A669F7"/>
    <w:rsid w:val="00A767BD"/>
    <w:rsid w:val="00A7696E"/>
    <w:rsid w:val="00A772A1"/>
    <w:rsid w:val="00A773AB"/>
    <w:rsid w:val="00A776AE"/>
    <w:rsid w:val="00A80B10"/>
    <w:rsid w:val="00A80EC7"/>
    <w:rsid w:val="00A8102D"/>
    <w:rsid w:val="00A83A62"/>
    <w:rsid w:val="00A8580A"/>
    <w:rsid w:val="00A85B9F"/>
    <w:rsid w:val="00A876D0"/>
    <w:rsid w:val="00A87EB7"/>
    <w:rsid w:val="00A91364"/>
    <w:rsid w:val="00A927EE"/>
    <w:rsid w:val="00A94934"/>
    <w:rsid w:val="00AA0C33"/>
    <w:rsid w:val="00AA0D8C"/>
    <w:rsid w:val="00AA3921"/>
    <w:rsid w:val="00AA3BD7"/>
    <w:rsid w:val="00AA40EB"/>
    <w:rsid w:val="00AA4874"/>
    <w:rsid w:val="00AA5955"/>
    <w:rsid w:val="00AB4866"/>
    <w:rsid w:val="00AB6F5F"/>
    <w:rsid w:val="00AC0CAA"/>
    <w:rsid w:val="00AD1E18"/>
    <w:rsid w:val="00AE3B93"/>
    <w:rsid w:val="00AE698A"/>
    <w:rsid w:val="00AE6FD4"/>
    <w:rsid w:val="00B01D6B"/>
    <w:rsid w:val="00B11E0A"/>
    <w:rsid w:val="00B141F0"/>
    <w:rsid w:val="00B161C6"/>
    <w:rsid w:val="00B17D58"/>
    <w:rsid w:val="00B21D88"/>
    <w:rsid w:val="00B22990"/>
    <w:rsid w:val="00B22E8D"/>
    <w:rsid w:val="00B303D5"/>
    <w:rsid w:val="00B307C8"/>
    <w:rsid w:val="00B310FF"/>
    <w:rsid w:val="00B33436"/>
    <w:rsid w:val="00B3662F"/>
    <w:rsid w:val="00B37FE7"/>
    <w:rsid w:val="00B41B0C"/>
    <w:rsid w:val="00B44749"/>
    <w:rsid w:val="00B44DF8"/>
    <w:rsid w:val="00B4507A"/>
    <w:rsid w:val="00B4642F"/>
    <w:rsid w:val="00B46CF1"/>
    <w:rsid w:val="00B52E9D"/>
    <w:rsid w:val="00B5366E"/>
    <w:rsid w:val="00B537E5"/>
    <w:rsid w:val="00B55EEC"/>
    <w:rsid w:val="00B5721A"/>
    <w:rsid w:val="00B613A1"/>
    <w:rsid w:val="00B61B96"/>
    <w:rsid w:val="00B62CF3"/>
    <w:rsid w:val="00B62D55"/>
    <w:rsid w:val="00B67719"/>
    <w:rsid w:val="00B72D17"/>
    <w:rsid w:val="00B73F0C"/>
    <w:rsid w:val="00B765E1"/>
    <w:rsid w:val="00B7713B"/>
    <w:rsid w:val="00B779E6"/>
    <w:rsid w:val="00B821EB"/>
    <w:rsid w:val="00B8453A"/>
    <w:rsid w:val="00B872B4"/>
    <w:rsid w:val="00B872C6"/>
    <w:rsid w:val="00B940F3"/>
    <w:rsid w:val="00B96A6D"/>
    <w:rsid w:val="00BA0CA6"/>
    <w:rsid w:val="00BA0EA6"/>
    <w:rsid w:val="00BA37FE"/>
    <w:rsid w:val="00BA496E"/>
    <w:rsid w:val="00BA6E63"/>
    <w:rsid w:val="00BA780B"/>
    <w:rsid w:val="00BA7E06"/>
    <w:rsid w:val="00BB04F7"/>
    <w:rsid w:val="00BB2225"/>
    <w:rsid w:val="00BB6F2C"/>
    <w:rsid w:val="00BB71FC"/>
    <w:rsid w:val="00BB7B5A"/>
    <w:rsid w:val="00BC0856"/>
    <w:rsid w:val="00BC1338"/>
    <w:rsid w:val="00BC3B8A"/>
    <w:rsid w:val="00BD1308"/>
    <w:rsid w:val="00BD565E"/>
    <w:rsid w:val="00BD784C"/>
    <w:rsid w:val="00BD7AFB"/>
    <w:rsid w:val="00BE0CCC"/>
    <w:rsid w:val="00BE290B"/>
    <w:rsid w:val="00BE5FEA"/>
    <w:rsid w:val="00BE7B04"/>
    <w:rsid w:val="00BF20E3"/>
    <w:rsid w:val="00BF34B6"/>
    <w:rsid w:val="00C011F0"/>
    <w:rsid w:val="00C018A7"/>
    <w:rsid w:val="00C077B2"/>
    <w:rsid w:val="00C12846"/>
    <w:rsid w:val="00C142BB"/>
    <w:rsid w:val="00C14CBA"/>
    <w:rsid w:val="00C14FF3"/>
    <w:rsid w:val="00C20D9F"/>
    <w:rsid w:val="00C21044"/>
    <w:rsid w:val="00C22EE2"/>
    <w:rsid w:val="00C24752"/>
    <w:rsid w:val="00C26198"/>
    <w:rsid w:val="00C263F4"/>
    <w:rsid w:val="00C303CB"/>
    <w:rsid w:val="00C36A11"/>
    <w:rsid w:val="00C4153C"/>
    <w:rsid w:val="00C43E42"/>
    <w:rsid w:val="00C5255E"/>
    <w:rsid w:val="00C52C6A"/>
    <w:rsid w:val="00C62156"/>
    <w:rsid w:val="00C718B1"/>
    <w:rsid w:val="00C71E4E"/>
    <w:rsid w:val="00C739FE"/>
    <w:rsid w:val="00C74521"/>
    <w:rsid w:val="00C75059"/>
    <w:rsid w:val="00C75A94"/>
    <w:rsid w:val="00C75B6F"/>
    <w:rsid w:val="00C76AF6"/>
    <w:rsid w:val="00C85215"/>
    <w:rsid w:val="00C900D5"/>
    <w:rsid w:val="00C90C09"/>
    <w:rsid w:val="00C9264F"/>
    <w:rsid w:val="00C95BE3"/>
    <w:rsid w:val="00C96E0C"/>
    <w:rsid w:val="00CA192E"/>
    <w:rsid w:val="00CA216D"/>
    <w:rsid w:val="00CA2998"/>
    <w:rsid w:val="00CA3F9C"/>
    <w:rsid w:val="00CA4376"/>
    <w:rsid w:val="00CB083F"/>
    <w:rsid w:val="00CB1D01"/>
    <w:rsid w:val="00CB2E05"/>
    <w:rsid w:val="00CB68A9"/>
    <w:rsid w:val="00CB7987"/>
    <w:rsid w:val="00CC7B6B"/>
    <w:rsid w:val="00CD16FB"/>
    <w:rsid w:val="00CD7B77"/>
    <w:rsid w:val="00CD7C86"/>
    <w:rsid w:val="00CE4827"/>
    <w:rsid w:val="00CE5D21"/>
    <w:rsid w:val="00CF3A9C"/>
    <w:rsid w:val="00CF3E41"/>
    <w:rsid w:val="00CF5BA7"/>
    <w:rsid w:val="00CF6F1F"/>
    <w:rsid w:val="00D01AF2"/>
    <w:rsid w:val="00D04EEB"/>
    <w:rsid w:val="00D104A9"/>
    <w:rsid w:val="00D11E99"/>
    <w:rsid w:val="00D16B85"/>
    <w:rsid w:val="00D16CD4"/>
    <w:rsid w:val="00D20393"/>
    <w:rsid w:val="00D254D0"/>
    <w:rsid w:val="00D2584A"/>
    <w:rsid w:val="00D2722C"/>
    <w:rsid w:val="00D32F46"/>
    <w:rsid w:val="00D36095"/>
    <w:rsid w:val="00D42D72"/>
    <w:rsid w:val="00D44908"/>
    <w:rsid w:val="00D46DC1"/>
    <w:rsid w:val="00D53145"/>
    <w:rsid w:val="00D55024"/>
    <w:rsid w:val="00D578B4"/>
    <w:rsid w:val="00D636E1"/>
    <w:rsid w:val="00D63BF0"/>
    <w:rsid w:val="00D71402"/>
    <w:rsid w:val="00D71CF8"/>
    <w:rsid w:val="00D739E1"/>
    <w:rsid w:val="00D740B4"/>
    <w:rsid w:val="00D80213"/>
    <w:rsid w:val="00D80C9E"/>
    <w:rsid w:val="00D91FBD"/>
    <w:rsid w:val="00DA2BD8"/>
    <w:rsid w:val="00DA7395"/>
    <w:rsid w:val="00DB28F9"/>
    <w:rsid w:val="00DB2DE7"/>
    <w:rsid w:val="00DC39B6"/>
    <w:rsid w:val="00DC603E"/>
    <w:rsid w:val="00DD5444"/>
    <w:rsid w:val="00DD780F"/>
    <w:rsid w:val="00DE08B7"/>
    <w:rsid w:val="00DE1618"/>
    <w:rsid w:val="00DE2FAC"/>
    <w:rsid w:val="00DF260C"/>
    <w:rsid w:val="00DF4FC2"/>
    <w:rsid w:val="00DF5FE4"/>
    <w:rsid w:val="00E00ACA"/>
    <w:rsid w:val="00E075B3"/>
    <w:rsid w:val="00E075CF"/>
    <w:rsid w:val="00E0796F"/>
    <w:rsid w:val="00E12248"/>
    <w:rsid w:val="00E149D0"/>
    <w:rsid w:val="00E14EB9"/>
    <w:rsid w:val="00E16B0D"/>
    <w:rsid w:val="00E20475"/>
    <w:rsid w:val="00E21CFA"/>
    <w:rsid w:val="00E22DDA"/>
    <w:rsid w:val="00E26052"/>
    <w:rsid w:val="00E35839"/>
    <w:rsid w:val="00E36158"/>
    <w:rsid w:val="00E37DCA"/>
    <w:rsid w:val="00E37DE6"/>
    <w:rsid w:val="00E41C08"/>
    <w:rsid w:val="00E45859"/>
    <w:rsid w:val="00E45C3E"/>
    <w:rsid w:val="00E47974"/>
    <w:rsid w:val="00E47E9F"/>
    <w:rsid w:val="00E5237E"/>
    <w:rsid w:val="00E5268D"/>
    <w:rsid w:val="00E57B92"/>
    <w:rsid w:val="00E60349"/>
    <w:rsid w:val="00E60A41"/>
    <w:rsid w:val="00E634BD"/>
    <w:rsid w:val="00E64A46"/>
    <w:rsid w:val="00E70CDC"/>
    <w:rsid w:val="00E721E0"/>
    <w:rsid w:val="00E74A5F"/>
    <w:rsid w:val="00E75BF7"/>
    <w:rsid w:val="00E77187"/>
    <w:rsid w:val="00E802EB"/>
    <w:rsid w:val="00E8079E"/>
    <w:rsid w:val="00E807BD"/>
    <w:rsid w:val="00E85388"/>
    <w:rsid w:val="00E86C7F"/>
    <w:rsid w:val="00E90125"/>
    <w:rsid w:val="00E92271"/>
    <w:rsid w:val="00E923AC"/>
    <w:rsid w:val="00E96B96"/>
    <w:rsid w:val="00E97ADE"/>
    <w:rsid w:val="00EA096E"/>
    <w:rsid w:val="00EA3072"/>
    <w:rsid w:val="00EA7587"/>
    <w:rsid w:val="00EB321F"/>
    <w:rsid w:val="00EC24A8"/>
    <w:rsid w:val="00EC36B2"/>
    <w:rsid w:val="00EC52A9"/>
    <w:rsid w:val="00EC52D3"/>
    <w:rsid w:val="00ED1662"/>
    <w:rsid w:val="00EE2726"/>
    <w:rsid w:val="00EE3053"/>
    <w:rsid w:val="00EF31DA"/>
    <w:rsid w:val="00EF4350"/>
    <w:rsid w:val="00EF5899"/>
    <w:rsid w:val="00F00B6C"/>
    <w:rsid w:val="00F019FD"/>
    <w:rsid w:val="00F02556"/>
    <w:rsid w:val="00F073A5"/>
    <w:rsid w:val="00F07C20"/>
    <w:rsid w:val="00F10DB1"/>
    <w:rsid w:val="00F10E0F"/>
    <w:rsid w:val="00F111C8"/>
    <w:rsid w:val="00F11C9C"/>
    <w:rsid w:val="00F11E75"/>
    <w:rsid w:val="00F1278F"/>
    <w:rsid w:val="00F15EEE"/>
    <w:rsid w:val="00F15FCF"/>
    <w:rsid w:val="00F1685F"/>
    <w:rsid w:val="00F211D9"/>
    <w:rsid w:val="00F2300F"/>
    <w:rsid w:val="00F243FF"/>
    <w:rsid w:val="00F30DAE"/>
    <w:rsid w:val="00F34AF5"/>
    <w:rsid w:val="00F35557"/>
    <w:rsid w:val="00F35612"/>
    <w:rsid w:val="00F41D77"/>
    <w:rsid w:val="00F42DDF"/>
    <w:rsid w:val="00F43BA0"/>
    <w:rsid w:val="00F5210B"/>
    <w:rsid w:val="00F52872"/>
    <w:rsid w:val="00F5350D"/>
    <w:rsid w:val="00F53931"/>
    <w:rsid w:val="00F574A4"/>
    <w:rsid w:val="00F65D16"/>
    <w:rsid w:val="00F72B76"/>
    <w:rsid w:val="00F75978"/>
    <w:rsid w:val="00F77A11"/>
    <w:rsid w:val="00F8337D"/>
    <w:rsid w:val="00F857D4"/>
    <w:rsid w:val="00F86245"/>
    <w:rsid w:val="00F86CE8"/>
    <w:rsid w:val="00F93055"/>
    <w:rsid w:val="00F93184"/>
    <w:rsid w:val="00F94842"/>
    <w:rsid w:val="00FA3D53"/>
    <w:rsid w:val="00FA75CB"/>
    <w:rsid w:val="00FB03FB"/>
    <w:rsid w:val="00FB0A2B"/>
    <w:rsid w:val="00FB26FF"/>
    <w:rsid w:val="00FB2E65"/>
    <w:rsid w:val="00FB44A4"/>
    <w:rsid w:val="00FB5167"/>
    <w:rsid w:val="00FC0BB7"/>
    <w:rsid w:val="00FC0F62"/>
    <w:rsid w:val="00FD602C"/>
    <w:rsid w:val="00FD693D"/>
    <w:rsid w:val="00FE1D35"/>
    <w:rsid w:val="00FE4079"/>
    <w:rsid w:val="00FE733F"/>
    <w:rsid w:val="00FF2A56"/>
    <w:rsid w:val="00FF2B14"/>
    <w:rsid w:val="00FF3B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7FB5"/>
  <w15:chartTrackingRefBased/>
  <w15:docId w15:val="{2E69B7A5-610A-BA43-9836-95530F52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632"/>
    <w:pPr>
      <w:spacing w:after="200" w:line="276" w:lineRule="auto"/>
    </w:pPr>
    <w:rPr>
      <w:sz w:val="22"/>
      <w:szCs w:val="22"/>
      <w:lang w:val="en-US"/>
    </w:rPr>
  </w:style>
  <w:style w:type="paragraph" w:styleId="Heading1">
    <w:name w:val="heading 1"/>
    <w:basedOn w:val="Normal"/>
    <w:next w:val="Normal"/>
    <w:link w:val="Heading1Char"/>
    <w:uiPriority w:val="9"/>
    <w:qFormat/>
    <w:rsid w:val="00072632"/>
    <w:pPr>
      <w:keepNext/>
      <w:spacing w:before="240" w:after="60" w:line="240" w:lineRule="auto"/>
      <w:outlineLvl w:val="0"/>
    </w:pPr>
    <w:rPr>
      <w:rFonts w:ascii="Times New Roman" w:eastAsia="Times New Roman" w:hAnsi="Times New Roman"/>
      <w:b/>
      <w:bCs/>
      <w:kern w:val="32"/>
      <w:sz w:val="32"/>
      <w:szCs w:val="32"/>
      <w:lang w:val="x-none" w:eastAsia="x-none"/>
    </w:rPr>
  </w:style>
  <w:style w:type="paragraph" w:styleId="Heading2">
    <w:name w:val="heading 2"/>
    <w:basedOn w:val="Normal"/>
    <w:next w:val="Normal"/>
    <w:link w:val="Heading2Char"/>
    <w:uiPriority w:val="9"/>
    <w:unhideWhenUsed/>
    <w:qFormat/>
    <w:rsid w:val="00072632"/>
    <w:pPr>
      <w:keepNext/>
      <w:autoSpaceDE w:val="0"/>
      <w:autoSpaceDN w:val="0"/>
      <w:spacing w:after="0" w:line="240" w:lineRule="auto"/>
      <w:jc w:val="center"/>
      <w:outlineLvl w:val="1"/>
    </w:pPr>
    <w:rPr>
      <w:rFonts w:ascii=".VnTime" w:eastAsia="Times New Roman" w:hAnsi=".VnTime"/>
      <w:b/>
      <w:bCs/>
      <w:color w:val="0000FF"/>
      <w:sz w:val="28"/>
      <w:szCs w:val="28"/>
      <w:lang w:val="en-GB" w:eastAsia="x-none"/>
    </w:rPr>
  </w:style>
  <w:style w:type="paragraph" w:styleId="Heading3">
    <w:name w:val="heading 3"/>
    <w:basedOn w:val="Normal"/>
    <w:next w:val="Normal"/>
    <w:link w:val="Heading3Char"/>
    <w:uiPriority w:val="9"/>
    <w:unhideWhenUsed/>
    <w:qFormat/>
    <w:rsid w:val="00072632"/>
    <w:pPr>
      <w:keepNext/>
      <w:spacing w:before="240" w:after="60"/>
      <w:outlineLvl w:val="2"/>
    </w:pPr>
    <w:rPr>
      <w:rFonts w:ascii="Cambria" w:eastAsia="Times New Roman" w:hAnsi="Cambria"/>
      <w:b/>
      <w:bCs/>
      <w:sz w:val="26"/>
      <w:szCs w:val="26"/>
      <w:lang w:val="x-none" w:eastAsia="x-none"/>
    </w:rPr>
  </w:style>
  <w:style w:type="paragraph" w:styleId="Heading4">
    <w:name w:val="heading 4"/>
    <w:basedOn w:val="Normal"/>
    <w:next w:val="Normal"/>
    <w:link w:val="Heading4Char"/>
    <w:uiPriority w:val="9"/>
    <w:unhideWhenUsed/>
    <w:qFormat/>
    <w:rsid w:val="00072632"/>
    <w:pPr>
      <w:keepNext/>
      <w:spacing w:before="240" w:after="60" w:line="240" w:lineRule="auto"/>
      <w:outlineLvl w:val="3"/>
    </w:pPr>
    <w:rPr>
      <w:rFonts w:eastAsia="Times New Roman"/>
      <w:b/>
      <w:bCs/>
      <w:sz w:val="28"/>
      <w:szCs w:val="28"/>
      <w:lang w:val="x-none" w:eastAsia="x-none"/>
    </w:rPr>
  </w:style>
  <w:style w:type="paragraph" w:styleId="Heading6">
    <w:name w:val="heading 6"/>
    <w:basedOn w:val="Normal"/>
    <w:next w:val="Normal"/>
    <w:link w:val="Heading6Char"/>
    <w:uiPriority w:val="9"/>
    <w:unhideWhenUsed/>
    <w:qFormat/>
    <w:rsid w:val="00072632"/>
    <w:pPr>
      <w:spacing w:before="240" w:after="60" w:line="240" w:lineRule="auto"/>
      <w:outlineLvl w:val="5"/>
    </w:pPr>
    <w:rPr>
      <w:rFonts w:eastAsia="Times New Roman"/>
      <w:b/>
      <w:bCs/>
      <w:sz w:val="20"/>
      <w:szCs w:val="20"/>
      <w:lang w:val="x-none" w:eastAsia="x-none"/>
    </w:rPr>
  </w:style>
  <w:style w:type="paragraph" w:styleId="Heading7">
    <w:name w:val="heading 7"/>
    <w:basedOn w:val="Normal"/>
    <w:next w:val="Normal"/>
    <w:link w:val="Heading7Char"/>
    <w:unhideWhenUsed/>
    <w:qFormat/>
    <w:rsid w:val="00072632"/>
    <w:pPr>
      <w:keepNext/>
      <w:keepLines/>
      <w:spacing w:before="200" w:after="0" w:line="240" w:lineRule="auto"/>
      <w:outlineLvl w:val="6"/>
    </w:pPr>
    <w:rPr>
      <w:rFonts w:ascii="Cambria" w:eastAsia="Times New Roman" w:hAnsi="Cambria"/>
      <w:i/>
      <w:iCs/>
      <w:color w:val="404040"/>
      <w:sz w:val="28"/>
      <w:szCs w:val="28"/>
      <w:lang w:val="x-none" w:eastAsia="x-none"/>
    </w:rPr>
  </w:style>
  <w:style w:type="paragraph" w:styleId="Heading8">
    <w:name w:val="heading 8"/>
    <w:basedOn w:val="Normal"/>
    <w:next w:val="Normal"/>
    <w:link w:val="Heading8Char"/>
    <w:uiPriority w:val="9"/>
    <w:unhideWhenUsed/>
    <w:qFormat/>
    <w:rsid w:val="00072632"/>
    <w:pPr>
      <w:keepNext/>
      <w:keepLines/>
      <w:spacing w:before="200" w:after="0" w:line="240" w:lineRule="auto"/>
      <w:outlineLvl w:val="7"/>
    </w:pPr>
    <w:rPr>
      <w:rFonts w:ascii="Cambria" w:eastAsia="Times New Roman" w:hAnsi="Cambria"/>
      <w:color w:val="404040"/>
      <w:sz w:val="20"/>
      <w:szCs w:val="20"/>
      <w:lang w:val="x-none" w:eastAsia="x-none"/>
    </w:rPr>
  </w:style>
  <w:style w:type="paragraph" w:styleId="Heading9">
    <w:name w:val="heading 9"/>
    <w:basedOn w:val="Normal"/>
    <w:next w:val="Normal"/>
    <w:link w:val="Heading9Char"/>
    <w:uiPriority w:val="9"/>
    <w:unhideWhenUsed/>
    <w:qFormat/>
    <w:rsid w:val="00072632"/>
    <w:pPr>
      <w:keepNext/>
      <w:keepLines/>
      <w:spacing w:before="200" w:after="0" w:line="240" w:lineRule="auto"/>
      <w:outlineLvl w:val="8"/>
    </w:pPr>
    <w:rPr>
      <w:rFonts w:ascii="Cambria" w:eastAsia="Times New Roman"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2632"/>
    <w:rPr>
      <w:rFonts w:ascii="Times New Roman" w:eastAsia="Times New Roman" w:hAnsi="Times New Roman" w:cs="Times New Roman"/>
      <w:b/>
      <w:bCs/>
      <w:kern w:val="32"/>
      <w:sz w:val="32"/>
      <w:szCs w:val="32"/>
      <w:lang w:val="x-none" w:eastAsia="x-none"/>
    </w:rPr>
  </w:style>
  <w:style w:type="character" w:customStyle="1" w:styleId="Heading2Char">
    <w:name w:val="Heading 2 Char"/>
    <w:link w:val="Heading2"/>
    <w:uiPriority w:val="9"/>
    <w:rsid w:val="00072632"/>
    <w:rPr>
      <w:rFonts w:ascii=".VnTime" w:eastAsia="Times New Roman" w:hAnsi=".VnTime" w:cs="Times New Roman"/>
      <w:b/>
      <w:bCs/>
      <w:color w:val="0000FF"/>
      <w:sz w:val="28"/>
      <w:szCs w:val="28"/>
      <w:lang w:val="en-GB" w:eastAsia="x-none"/>
    </w:rPr>
  </w:style>
  <w:style w:type="character" w:customStyle="1" w:styleId="Heading3Char">
    <w:name w:val="Heading 3 Char"/>
    <w:link w:val="Heading3"/>
    <w:uiPriority w:val="9"/>
    <w:rsid w:val="00072632"/>
    <w:rPr>
      <w:rFonts w:ascii="Cambria" w:eastAsia="Times New Roman" w:hAnsi="Cambria" w:cs="Times New Roman"/>
      <w:b/>
      <w:bCs/>
      <w:sz w:val="26"/>
      <w:szCs w:val="26"/>
      <w:lang w:val="x-none" w:eastAsia="x-none"/>
    </w:rPr>
  </w:style>
  <w:style w:type="character" w:customStyle="1" w:styleId="Heading4Char">
    <w:name w:val="Heading 4 Char"/>
    <w:link w:val="Heading4"/>
    <w:uiPriority w:val="9"/>
    <w:rsid w:val="00072632"/>
    <w:rPr>
      <w:rFonts w:ascii="Calibri" w:eastAsia="Times New Roman" w:hAnsi="Calibri" w:cs="Times New Roman"/>
      <w:b/>
      <w:bCs/>
      <w:sz w:val="28"/>
      <w:szCs w:val="28"/>
      <w:lang w:val="x-none" w:eastAsia="x-none"/>
    </w:rPr>
  </w:style>
  <w:style w:type="character" w:customStyle="1" w:styleId="Heading6Char">
    <w:name w:val="Heading 6 Char"/>
    <w:link w:val="Heading6"/>
    <w:uiPriority w:val="9"/>
    <w:rsid w:val="00072632"/>
    <w:rPr>
      <w:rFonts w:ascii="Calibri" w:eastAsia="Times New Roman" w:hAnsi="Calibri" w:cs="Times New Roman"/>
      <w:b/>
      <w:bCs/>
      <w:sz w:val="20"/>
      <w:szCs w:val="20"/>
      <w:lang w:val="x-none" w:eastAsia="x-none"/>
    </w:rPr>
  </w:style>
  <w:style w:type="character" w:customStyle="1" w:styleId="Heading7Char">
    <w:name w:val="Heading 7 Char"/>
    <w:link w:val="Heading7"/>
    <w:rsid w:val="00072632"/>
    <w:rPr>
      <w:rFonts w:ascii="Cambria" w:eastAsia="Times New Roman" w:hAnsi="Cambria" w:cs="Times New Roman"/>
      <w:i/>
      <w:iCs/>
      <w:color w:val="404040"/>
      <w:sz w:val="28"/>
      <w:szCs w:val="28"/>
      <w:lang w:val="x-none" w:eastAsia="x-none"/>
    </w:rPr>
  </w:style>
  <w:style w:type="character" w:customStyle="1" w:styleId="Heading8Char">
    <w:name w:val="Heading 8 Char"/>
    <w:link w:val="Heading8"/>
    <w:uiPriority w:val="9"/>
    <w:rsid w:val="00072632"/>
    <w:rPr>
      <w:rFonts w:ascii="Cambria" w:eastAsia="Times New Roman" w:hAnsi="Cambria" w:cs="Times New Roman"/>
      <w:color w:val="404040"/>
      <w:sz w:val="20"/>
      <w:szCs w:val="20"/>
      <w:lang w:val="x-none" w:eastAsia="x-none"/>
    </w:rPr>
  </w:style>
  <w:style w:type="character" w:customStyle="1" w:styleId="Heading9Char">
    <w:name w:val="Heading 9 Char"/>
    <w:link w:val="Heading9"/>
    <w:uiPriority w:val="9"/>
    <w:rsid w:val="00072632"/>
    <w:rPr>
      <w:rFonts w:ascii="Cambria" w:eastAsia="Times New Roman" w:hAnsi="Cambria" w:cs="Times New Roman"/>
      <w:i/>
      <w:iCs/>
      <w:color w:val="404040"/>
      <w:sz w:val="20"/>
      <w:szCs w:val="20"/>
      <w:lang w:val="x-none" w:eastAsia="x-none"/>
    </w:rPr>
  </w:style>
  <w:style w:type="paragraph" w:styleId="NormalWeb">
    <w:name w:val="Normal (Web)"/>
    <w:aliases w:val="Char Char Char,Char Char, Char Char Char, Char Char"/>
    <w:basedOn w:val="Normal"/>
    <w:link w:val="NormalWebChar"/>
    <w:uiPriority w:val="99"/>
    <w:unhideWhenUsed/>
    <w:qFormat/>
    <w:rsid w:val="00072632"/>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072632"/>
    <w:rPr>
      <w:color w:val="0000FF"/>
      <w:u w:val="single"/>
    </w:rPr>
  </w:style>
  <w:style w:type="character" w:customStyle="1" w:styleId="normal-h">
    <w:name w:val="normal-h"/>
    <w:rsid w:val="00072632"/>
  </w:style>
  <w:style w:type="table" w:styleId="TableGrid">
    <w:name w:val="Table Grid"/>
    <w:basedOn w:val="TableNormal"/>
    <w:uiPriority w:val="59"/>
    <w:rsid w:val="00072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2632"/>
    <w:pPr>
      <w:tabs>
        <w:tab w:val="center" w:pos="4680"/>
        <w:tab w:val="right" w:pos="9360"/>
      </w:tabs>
    </w:pPr>
    <w:rPr>
      <w:lang w:val="x-none" w:eastAsia="x-none"/>
    </w:rPr>
  </w:style>
  <w:style w:type="character" w:customStyle="1" w:styleId="HeaderChar">
    <w:name w:val="Header Char"/>
    <w:link w:val="Header"/>
    <w:uiPriority w:val="99"/>
    <w:rsid w:val="00072632"/>
    <w:rPr>
      <w:rFonts w:ascii="Calibri" w:eastAsia="Calibri" w:hAnsi="Calibri" w:cs="Times New Roman"/>
      <w:lang w:val="x-none" w:eastAsia="x-none"/>
    </w:rPr>
  </w:style>
  <w:style w:type="paragraph" w:styleId="Footer">
    <w:name w:val="footer"/>
    <w:basedOn w:val="Normal"/>
    <w:link w:val="FooterChar"/>
    <w:uiPriority w:val="99"/>
    <w:unhideWhenUsed/>
    <w:rsid w:val="00072632"/>
    <w:pPr>
      <w:tabs>
        <w:tab w:val="center" w:pos="4680"/>
        <w:tab w:val="right" w:pos="9360"/>
      </w:tabs>
    </w:pPr>
    <w:rPr>
      <w:lang w:val="x-none" w:eastAsia="x-none"/>
    </w:rPr>
  </w:style>
  <w:style w:type="character" w:customStyle="1" w:styleId="FooterChar">
    <w:name w:val="Footer Char"/>
    <w:link w:val="Footer"/>
    <w:uiPriority w:val="99"/>
    <w:rsid w:val="00072632"/>
    <w:rPr>
      <w:rFonts w:ascii="Calibri" w:eastAsia="Calibri" w:hAnsi="Calibri" w:cs="Times New Roman"/>
      <w:lang w:val="x-none" w:eastAsia="x-none"/>
    </w:rPr>
  </w:style>
  <w:style w:type="character" w:styleId="Strong">
    <w:name w:val="Strong"/>
    <w:qFormat/>
    <w:rsid w:val="00072632"/>
    <w:rPr>
      <w:b/>
      <w:bCs/>
    </w:rPr>
  </w:style>
  <w:style w:type="character" w:styleId="Emphasis">
    <w:name w:val="Emphasis"/>
    <w:uiPriority w:val="20"/>
    <w:qFormat/>
    <w:rsid w:val="00072632"/>
    <w:rPr>
      <w:i/>
      <w:iCs/>
    </w:rPr>
  </w:style>
  <w:style w:type="paragraph" w:styleId="BalloonText">
    <w:name w:val="Balloon Text"/>
    <w:basedOn w:val="Normal"/>
    <w:link w:val="BalloonTextChar"/>
    <w:uiPriority w:val="99"/>
    <w:unhideWhenUsed/>
    <w:rsid w:val="00072632"/>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072632"/>
    <w:rPr>
      <w:rFonts w:ascii="Tahoma" w:eastAsia="Calibri" w:hAnsi="Tahoma" w:cs="Times New Roman"/>
      <w:sz w:val="16"/>
      <w:szCs w:val="16"/>
      <w:lang w:val="x-none" w:eastAsia="x-none"/>
    </w:rPr>
  </w:style>
  <w:style w:type="paragraph" w:customStyle="1" w:styleId="D-tb">
    <w:name w:val="D-tb"/>
    <w:basedOn w:val="Normal"/>
    <w:uiPriority w:val="99"/>
    <w:qFormat/>
    <w:rsid w:val="00072632"/>
    <w:pPr>
      <w:spacing w:before="120" w:after="0" w:line="240" w:lineRule="auto"/>
      <w:ind w:firstLine="720"/>
      <w:jc w:val="both"/>
    </w:pPr>
    <w:rPr>
      <w:rFonts w:ascii="Times New Roman" w:eastAsia="Times New Roman" w:hAnsi="Times New Roman"/>
      <w:sz w:val="28"/>
      <w:szCs w:val="26"/>
    </w:rPr>
  </w:style>
  <w:style w:type="character" w:customStyle="1" w:styleId="ListParagraphChar">
    <w:name w:val="List Paragraph Char"/>
    <w:aliases w:val="Paragraph Char,List Paragraph 1 Char,List Paragraph1 Char,Norm Char,abc Char,Đoạn của Danh sách Char,List Paragraph11 Char,Đoạn c𞹺Danh sách Char,List Paragraph111 Char,Thang2 Char,Bullets Char,References Char,PIM_Danh muc cham Char"/>
    <w:link w:val="ListParagraph"/>
    <w:uiPriority w:val="34"/>
    <w:locked/>
    <w:rsid w:val="00072632"/>
    <w:rPr>
      <w:rFonts w:ascii="Times New Roman" w:eastAsia="Times New Roman" w:hAnsi="Times New Roman"/>
      <w:sz w:val="24"/>
      <w:szCs w:val="24"/>
      <w:lang w:val="x-none" w:eastAsia="x-none"/>
    </w:rPr>
  </w:style>
  <w:style w:type="paragraph" w:styleId="ListParagraph">
    <w:name w:val="List Paragraph"/>
    <w:aliases w:val="Paragraph,List Paragraph 1,List Paragraph1,Norm,abc,Đoạn của Danh sách,List Paragraph11,Đoạn c𞹺Danh sách,List Paragraph111,Thang2,Bullets,References,List Paragraph (numbered (a)),PIM_Danh muc cham,List Paragraph_FS,Bullet,bl,Bullet L1"/>
    <w:basedOn w:val="Normal"/>
    <w:link w:val="ListParagraphChar"/>
    <w:uiPriority w:val="34"/>
    <w:qFormat/>
    <w:rsid w:val="00072632"/>
    <w:pPr>
      <w:spacing w:after="0" w:line="240" w:lineRule="auto"/>
      <w:ind w:left="720"/>
      <w:contextualSpacing/>
    </w:pPr>
    <w:rPr>
      <w:rFonts w:ascii="Times New Roman" w:eastAsia="Times New Roman" w:hAnsi="Times New Roman"/>
      <w:sz w:val="24"/>
      <w:szCs w:val="24"/>
      <w:lang w:val="x-none" w:eastAsia="x-none"/>
    </w:rPr>
  </w:style>
  <w:style w:type="character" w:customStyle="1" w:styleId="BodyTextChar">
    <w:name w:val="Body Text Char"/>
    <w:link w:val="BodyText"/>
    <w:uiPriority w:val="99"/>
    <w:locked/>
    <w:rsid w:val="00072632"/>
    <w:rPr>
      <w:rFonts w:ascii="Times New Roman" w:eastAsia="Times New Roman" w:hAnsi="Times New Roman"/>
      <w:sz w:val="28"/>
      <w:szCs w:val="28"/>
      <w:lang w:val="x-none" w:eastAsia="x-none"/>
    </w:rPr>
  </w:style>
  <w:style w:type="paragraph" w:styleId="BodyText">
    <w:name w:val="Body Text"/>
    <w:basedOn w:val="Normal"/>
    <w:link w:val="BodyTextChar"/>
    <w:uiPriority w:val="99"/>
    <w:unhideWhenUsed/>
    <w:rsid w:val="00072632"/>
    <w:pPr>
      <w:spacing w:after="120" w:line="240" w:lineRule="auto"/>
    </w:pPr>
    <w:rPr>
      <w:rFonts w:ascii="Times New Roman" w:eastAsia="Times New Roman" w:hAnsi="Times New Roman"/>
      <w:sz w:val="28"/>
      <w:szCs w:val="28"/>
      <w:lang w:val="x-none" w:eastAsia="x-none"/>
    </w:rPr>
  </w:style>
  <w:style w:type="character" w:customStyle="1" w:styleId="BodyTextChar1">
    <w:name w:val="Body Text Char1"/>
    <w:uiPriority w:val="99"/>
    <w:semiHidden/>
    <w:rsid w:val="00072632"/>
    <w:rPr>
      <w:rFonts w:ascii="Calibri" w:eastAsia="Calibri" w:hAnsi="Calibri" w:cs="Times New Roman"/>
    </w:rPr>
  </w:style>
  <w:style w:type="paragraph" w:customStyle="1" w:styleId="normal-p">
    <w:name w:val="normal-p"/>
    <w:basedOn w:val="Normal"/>
    <w:qFormat/>
    <w:rsid w:val="00072632"/>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h1">
    <w:name w:val="normal-h1"/>
    <w:rsid w:val="00072632"/>
  </w:style>
  <w:style w:type="character" w:styleId="FollowedHyperlink">
    <w:name w:val="FollowedHyperlink"/>
    <w:uiPriority w:val="99"/>
    <w:semiHidden/>
    <w:unhideWhenUsed/>
    <w:rsid w:val="00072632"/>
    <w:rPr>
      <w:color w:val="800080"/>
      <w:u w:val="single"/>
    </w:rPr>
  </w:style>
  <w:style w:type="character" w:customStyle="1" w:styleId="FootnoteTextChar">
    <w:name w:val="Footnote Text Char"/>
    <w:link w:val="FootnoteText"/>
    <w:uiPriority w:val="99"/>
    <w:locked/>
    <w:rsid w:val="00072632"/>
    <w:rPr>
      <w:rFonts w:ascii="Times New Roman" w:eastAsia="SimSun" w:hAnsi="Times New Roman"/>
      <w:lang w:val="x-none" w:eastAsia="zh-CN"/>
    </w:rPr>
  </w:style>
  <w:style w:type="paragraph" w:styleId="FootnoteText">
    <w:name w:val="footnote text"/>
    <w:basedOn w:val="Normal"/>
    <w:link w:val="FootnoteTextChar"/>
    <w:uiPriority w:val="99"/>
    <w:unhideWhenUsed/>
    <w:rsid w:val="00072632"/>
    <w:pPr>
      <w:spacing w:after="0" w:line="240" w:lineRule="auto"/>
    </w:pPr>
    <w:rPr>
      <w:rFonts w:ascii="Times New Roman" w:eastAsia="SimSun" w:hAnsi="Times New Roman"/>
      <w:lang w:val="x-none" w:eastAsia="zh-CN"/>
    </w:rPr>
  </w:style>
  <w:style w:type="character" w:customStyle="1" w:styleId="FootnoteTextChar1">
    <w:name w:val="Footnote Text Char1"/>
    <w:uiPriority w:val="99"/>
    <w:semiHidden/>
    <w:rsid w:val="00072632"/>
    <w:rPr>
      <w:rFonts w:ascii="Calibri" w:eastAsia="Calibri" w:hAnsi="Calibri" w:cs="Times New Roman"/>
      <w:sz w:val="20"/>
      <w:szCs w:val="20"/>
    </w:rPr>
  </w:style>
  <w:style w:type="character" w:customStyle="1" w:styleId="CommentTextChar">
    <w:name w:val="Comment Text Char"/>
    <w:link w:val="CommentText"/>
    <w:uiPriority w:val="99"/>
    <w:locked/>
    <w:rsid w:val="00072632"/>
    <w:rPr>
      <w:rFonts w:ascii="Times New Roman" w:eastAsia="Times New Roman" w:hAnsi="Times New Roman"/>
      <w:lang w:val="x-none" w:eastAsia="x-none"/>
    </w:rPr>
  </w:style>
  <w:style w:type="paragraph" w:styleId="CommentText">
    <w:name w:val="annotation text"/>
    <w:basedOn w:val="Normal"/>
    <w:link w:val="CommentTextChar"/>
    <w:uiPriority w:val="99"/>
    <w:unhideWhenUsed/>
    <w:rsid w:val="00072632"/>
    <w:pPr>
      <w:spacing w:after="0" w:line="240" w:lineRule="auto"/>
    </w:pPr>
    <w:rPr>
      <w:rFonts w:ascii="Times New Roman" w:eastAsia="Times New Roman" w:hAnsi="Times New Roman"/>
      <w:lang w:val="x-none" w:eastAsia="x-none"/>
    </w:rPr>
  </w:style>
  <w:style w:type="character" w:customStyle="1" w:styleId="CommentTextChar1">
    <w:name w:val="Comment Text Char1"/>
    <w:uiPriority w:val="99"/>
    <w:semiHidden/>
    <w:rsid w:val="00072632"/>
    <w:rPr>
      <w:rFonts w:ascii="Calibri" w:eastAsia="Calibri" w:hAnsi="Calibri" w:cs="Times New Roman"/>
      <w:sz w:val="20"/>
      <w:szCs w:val="20"/>
    </w:rPr>
  </w:style>
  <w:style w:type="character" w:customStyle="1" w:styleId="HeaderChar1">
    <w:name w:val="Header Char1"/>
    <w:uiPriority w:val="99"/>
    <w:semiHidden/>
    <w:rsid w:val="00072632"/>
    <w:rPr>
      <w:rFonts w:ascii="Times New Roman" w:eastAsia="Times New Roman" w:hAnsi="Times New Roman"/>
      <w:sz w:val="28"/>
      <w:szCs w:val="28"/>
    </w:rPr>
  </w:style>
  <w:style w:type="character" w:customStyle="1" w:styleId="FooterChar1">
    <w:name w:val="Footer Char1"/>
    <w:uiPriority w:val="99"/>
    <w:semiHidden/>
    <w:rsid w:val="00072632"/>
    <w:rPr>
      <w:rFonts w:ascii="Times New Roman" w:eastAsia="Times New Roman" w:hAnsi="Times New Roman"/>
      <w:sz w:val="28"/>
      <w:szCs w:val="28"/>
    </w:rPr>
  </w:style>
  <w:style w:type="character" w:customStyle="1" w:styleId="EndnoteTextChar">
    <w:name w:val="Endnote Text Char"/>
    <w:link w:val="EndnoteText"/>
    <w:uiPriority w:val="99"/>
    <w:semiHidden/>
    <w:locked/>
    <w:rsid w:val="00072632"/>
    <w:rPr>
      <w:rFonts w:ascii="Times New Roman" w:eastAsia="Times New Roman" w:hAnsi="Times New Roman"/>
    </w:rPr>
  </w:style>
  <w:style w:type="paragraph" w:styleId="EndnoteText">
    <w:name w:val="endnote text"/>
    <w:basedOn w:val="Normal"/>
    <w:link w:val="EndnoteTextChar"/>
    <w:uiPriority w:val="99"/>
    <w:semiHidden/>
    <w:unhideWhenUsed/>
    <w:rsid w:val="00072632"/>
    <w:pPr>
      <w:spacing w:after="0" w:line="240" w:lineRule="auto"/>
    </w:pPr>
    <w:rPr>
      <w:rFonts w:ascii="Times New Roman" w:eastAsia="Times New Roman" w:hAnsi="Times New Roman"/>
    </w:rPr>
  </w:style>
  <w:style w:type="character" w:customStyle="1" w:styleId="EndnoteTextChar1">
    <w:name w:val="Endnote Text Char1"/>
    <w:uiPriority w:val="99"/>
    <w:semiHidden/>
    <w:rsid w:val="00072632"/>
    <w:rPr>
      <w:rFonts w:ascii="Calibri" w:eastAsia="Calibri" w:hAnsi="Calibri" w:cs="Times New Roman"/>
      <w:sz w:val="20"/>
      <w:szCs w:val="20"/>
    </w:rPr>
  </w:style>
  <w:style w:type="character" w:customStyle="1" w:styleId="TitleChar">
    <w:name w:val="Title Char"/>
    <w:link w:val="Title"/>
    <w:locked/>
    <w:rsid w:val="00072632"/>
    <w:rPr>
      <w:rFonts w:ascii=".VnTimeH" w:eastAsia="MS Mincho" w:hAnsi=".VnTimeH"/>
      <w:b/>
      <w:bCs/>
      <w:sz w:val="32"/>
      <w:szCs w:val="32"/>
      <w:lang w:val="x-none" w:eastAsia="x-none"/>
    </w:rPr>
  </w:style>
  <w:style w:type="paragraph" w:styleId="Title">
    <w:name w:val="Title"/>
    <w:basedOn w:val="Normal"/>
    <w:next w:val="Normal"/>
    <w:link w:val="TitleChar"/>
    <w:qFormat/>
    <w:rsid w:val="00072632"/>
    <w:pPr>
      <w:pBdr>
        <w:bottom w:val="single" w:sz="8" w:space="4" w:color="4F81BD"/>
      </w:pBdr>
      <w:spacing w:after="300" w:line="240" w:lineRule="auto"/>
      <w:contextualSpacing/>
    </w:pPr>
    <w:rPr>
      <w:rFonts w:ascii=".VnTimeH" w:eastAsia="MS Mincho" w:hAnsi=".VnTimeH"/>
      <w:b/>
      <w:bCs/>
      <w:sz w:val="32"/>
      <w:szCs w:val="32"/>
      <w:lang w:val="x-none" w:eastAsia="x-none"/>
    </w:rPr>
  </w:style>
  <w:style w:type="character" w:customStyle="1" w:styleId="TitleChar1">
    <w:name w:val="Title Char1"/>
    <w:rsid w:val="00072632"/>
    <w:rPr>
      <w:rFonts w:ascii="Cambria" w:eastAsia="Times New Roman" w:hAnsi="Cambria" w:cs="Times New Roman"/>
      <w:color w:val="17365D"/>
      <w:spacing w:val="5"/>
      <w:kern w:val="28"/>
      <w:sz w:val="52"/>
      <w:szCs w:val="52"/>
    </w:rPr>
  </w:style>
  <w:style w:type="character" w:customStyle="1" w:styleId="BodyTextIndentChar">
    <w:name w:val="Body Text Indent Char"/>
    <w:link w:val="BodyTextIndent"/>
    <w:uiPriority w:val="99"/>
    <w:locked/>
    <w:rsid w:val="00072632"/>
    <w:rPr>
      <w:rFonts w:ascii="Times New Roman" w:eastAsia="Times New Roman" w:hAnsi="Times New Roman"/>
      <w:sz w:val="28"/>
      <w:szCs w:val="28"/>
      <w:lang w:val="x-none" w:eastAsia="x-none"/>
    </w:rPr>
  </w:style>
  <w:style w:type="paragraph" w:styleId="BodyTextIndent">
    <w:name w:val="Body Text Indent"/>
    <w:basedOn w:val="Normal"/>
    <w:link w:val="BodyTextIndentChar"/>
    <w:uiPriority w:val="99"/>
    <w:unhideWhenUsed/>
    <w:rsid w:val="00072632"/>
    <w:pPr>
      <w:spacing w:after="120" w:line="240" w:lineRule="auto"/>
      <w:ind w:left="360"/>
    </w:pPr>
    <w:rPr>
      <w:rFonts w:ascii="Times New Roman" w:eastAsia="Times New Roman" w:hAnsi="Times New Roman"/>
      <w:sz w:val="28"/>
      <w:szCs w:val="28"/>
      <w:lang w:val="x-none" w:eastAsia="x-none"/>
    </w:rPr>
  </w:style>
  <w:style w:type="character" w:customStyle="1" w:styleId="BodyTextIndentChar1">
    <w:name w:val="Body Text Indent Char1"/>
    <w:uiPriority w:val="99"/>
    <w:semiHidden/>
    <w:rsid w:val="00072632"/>
    <w:rPr>
      <w:rFonts w:ascii="Calibri" w:eastAsia="Calibri" w:hAnsi="Calibri" w:cs="Times New Roman"/>
    </w:rPr>
  </w:style>
  <w:style w:type="character" w:customStyle="1" w:styleId="BodyText2Char">
    <w:name w:val="Body Text 2 Char"/>
    <w:aliases w:val="Char Char1, Char Char1"/>
    <w:link w:val="BodyText2"/>
    <w:locked/>
    <w:rsid w:val="00072632"/>
    <w:rPr>
      <w:rFonts w:ascii="Times New Roman" w:eastAsia="Times New Roman" w:hAnsi="Times New Roman"/>
      <w:sz w:val="28"/>
      <w:szCs w:val="28"/>
      <w:lang w:val="x-none" w:eastAsia="x-none"/>
    </w:rPr>
  </w:style>
  <w:style w:type="paragraph" w:styleId="BodyText2">
    <w:name w:val="Body Text 2"/>
    <w:aliases w:val="Char, Char"/>
    <w:basedOn w:val="Normal"/>
    <w:link w:val="BodyText2Char"/>
    <w:unhideWhenUsed/>
    <w:qFormat/>
    <w:rsid w:val="00072632"/>
    <w:pPr>
      <w:spacing w:after="120" w:line="480" w:lineRule="auto"/>
    </w:pPr>
    <w:rPr>
      <w:rFonts w:ascii="Times New Roman" w:eastAsia="Times New Roman" w:hAnsi="Times New Roman"/>
      <w:sz w:val="28"/>
      <w:szCs w:val="28"/>
      <w:lang w:val="x-none" w:eastAsia="x-none"/>
    </w:rPr>
  </w:style>
  <w:style w:type="character" w:customStyle="1" w:styleId="BodyText2Char1">
    <w:name w:val="Body Text 2 Char1"/>
    <w:aliases w:val="Char Char2"/>
    <w:semiHidden/>
    <w:rsid w:val="00072632"/>
    <w:rPr>
      <w:rFonts w:ascii="Calibri" w:eastAsia="Calibri" w:hAnsi="Calibri" w:cs="Times New Roman"/>
    </w:rPr>
  </w:style>
  <w:style w:type="character" w:customStyle="1" w:styleId="BodyText3Char">
    <w:name w:val="Body Text 3 Char"/>
    <w:link w:val="BodyText3"/>
    <w:uiPriority w:val="99"/>
    <w:locked/>
    <w:rsid w:val="00072632"/>
    <w:rPr>
      <w:rFonts w:ascii=".VnTime" w:eastAsia="Times New Roman" w:hAnsi=".VnTime"/>
      <w:color w:val="0000FF"/>
      <w:sz w:val="28"/>
      <w:szCs w:val="28"/>
      <w:lang w:val="en-GB" w:eastAsia="x-none"/>
    </w:rPr>
  </w:style>
  <w:style w:type="paragraph" w:styleId="BodyText3">
    <w:name w:val="Body Text 3"/>
    <w:basedOn w:val="Normal"/>
    <w:link w:val="BodyText3Char"/>
    <w:uiPriority w:val="99"/>
    <w:unhideWhenUsed/>
    <w:rsid w:val="00072632"/>
    <w:pPr>
      <w:spacing w:after="120" w:line="240" w:lineRule="auto"/>
    </w:pPr>
    <w:rPr>
      <w:rFonts w:ascii=".VnTime" w:eastAsia="Times New Roman" w:hAnsi=".VnTime"/>
      <w:color w:val="0000FF"/>
      <w:sz w:val="28"/>
      <w:szCs w:val="28"/>
      <w:lang w:val="en-GB" w:eastAsia="x-none"/>
    </w:rPr>
  </w:style>
  <w:style w:type="character" w:customStyle="1" w:styleId="BodyText3Char1">
    <w:name w:val="Body Text 3 Char1"/>
    <w:uiPriority w:val="99"/>
    <w:semiHidden/>
    <w:rsid w:val="00072632"/>
    <w:rPr>
      <w:rFonts w:ascii="Calibri" w:eastAsia="Calibri" w:hAnsi="Calibri" w:cs="Times New Roman"/>
      <w:sz w:val="16"/>
      <w:szCs w:val="16"/>
    </w:rPr>
  </w:style>
  <w:style w:type="character" w:customStyle="1" w:styleId="BodyTextIndent2Char">
    <w:name w:val="Body Text Indent 2 Char"/>
    <w:link w:val="BodyTextIndent2"/>
    <w:uiPriority w:val="99"/>
    <w:locked/>
    <w:rsid w:val="00072632"/>
    <w:rPr>
      <w:rFonts w:ascii="Times New Roman" w:eastAsia="Times New Roman" w:hAnsi="Times New Roman"/>
      <w:sz w:val="28"/>
      <w:szCs w:val="28"/>
      <w:lang w:val="x-none" w:eastAsia="x-none"/>
    </w:rPr>
  </w:style>
  <w:style w:type="paragraph" w:styleId="BodyTextIndent2">
    <w:name w:val="Body Text Indent 2"/>
    <w:basedOn w:val="Normal"/>
    <w:link w:val="BodyTextIndent2Char"/>
    <w:uiPriority w:val="99"/>
    <w:unhideWhenUsed/>
    <w:rsid w:val="00072632"/>
    <w:pPr>
      <w:spacing w:after="120" w:line="480" w:lineRule="auto"/>
      <w:ind w:left="360"/>
    </w:pPr>
    <w:rPr>
      <w:rFonts w:ascii="Times New Roman" w:eastAsia="Times New Roman" w:hAnsi="Times New Roman"/>
      <w:sz w:val="28"/>
      <w:szCs w:val="28"/>
      <w:lang w:val="x-none" w:eastAsia="x-none"/>
    </w:rPr>
  </w:style>
  <w:style w:type="character" w:customStyle="1" w:styleId="BodyTextIndent2Char1">
    <w:name w:val="Body Text Indent 2 Char1"/>
    <w:uiPriority w:val="99"/>
    <w:semiHidden/>
    <w:rsid w:val="00072632"/>
    <w:rPr>
      <w:rFonts w:ascii="Calibri" w:eastAsia="Calibri" w:hAnsi="Calibri" w:cs="Times New Roman"/>
    </w:rPr>
  </w:style>
  <w:style w:type="character" w:customStyle="1" w:styleId="BodyTextIndent3Char">
    <w:name w:val="Body Text Indent 3 Char"/>
    <w:link w:val="BodyTextIndent3"/>
    <w:uiPriority w:val="99"/>
    <w:locked/>
    <w:rsid w:val="00072632"/>
    <w:rPr>
      <w:rFonts w:ascii="Times New Roman" w:eastAsia="Times New Roman" w:hAnsi="Times New Roman"/>
      <w:sz w:val="16"/>
      <w:szCs w:val="16"/>
    </w:rPr>
  </w:style>
  <w:style w:type="paragraph" w:styleId="BodyTextIndent3">
    <w:name w:val="Body Text Indent 3"/>
    <w:basedOn w:val="Normal"/>
    <w:link w:val="BodyTextIndent3Char"/>
    <w:uiPriority w:val="99"/>
    <w:unhideWhenUsed/>
    <w:rsid w:val="00072632"/>
    <w:pPr>
      <w:spacing w:after="120" w:line="240" w:lineRule="auto"/>
      <w:ind w:left="360"/>
    </w:pPr>
    <w:rPr>
      <w:rFonts w:ascii="Times New Roman" w:eastAsia="Times New Roman" w:hAnsi="Times New Roman"/>
      <w:sz w:val="16"/>
      <w:szCs w:val="16"/>
    </w:rPr>
  </w:style>
  <w:style w:type="character" w:customStyle="1" w:styleId="BodyTextIndent3Char1">
    <w:name w:val="Body Text Indent 3 Char1"/>
    <w:uiPriority w:val="99"/>
    <w:semiHidden/>
    <w:rsid w:val="00072632"/>
    <w:rPr>
      <w:rFonts w:ascii="Calibri" w:eastAsia="Calibri" w:hAnsi="Calibri" w:cs="Times New Roman"/>
      <w:sz w:val="16"/>
      <w:szCs w:val="16"/>
    </w:rPr>
  </w:style>
  <w:style w:type="character" w:customStyle="1" w:styleId="CommentSubjectChar">
    <w:name w:val="Comment Subject Char"/>
    <w:link w:val="CommentSubject"/>
    <w:uiPriority w:val="99"/>
    <w:semiHidden/>
    <w:locked/>
    <w:rsid w:val="00072632"/>
    <w:rPr>
      <w:rFonts w:ascii="Times New Roman" w:eastAsia="Times New Roman" w:hAnsi="Times New Roman"/>
      <w:b/>
      <w:bCs/>
      <w:lang w:val="x-none" w:eastAsia="x-none"/>
    </w:rPr>
  </w:style>
  <w:style w:type="paragraph" w:styleId="CommentSubject">
    <w:name w:val="annotation subject"/>
    <w:basedOn w:val="CommentText"/>
    <w:next w:val="CommentText"/>
    <w:link w:val="CommentSubjectChar"/>
    <w:uiPriority w:val="99"/>
    <w:semiHidden/>
    <w:unhideWhenUsed/>
    <w:rsid w:val="00072632"/>
    <w:rPr>
      <w:b/>
      <w:bCs/>
    </w:rPr>
  </w:style>
  <w:style w:type="character" w:customStyle="1" w:styleId="CommentSubjectChar1">
    <w:name w:val="Comment Subject Char1"/>
    <w:uiPriority w:val="99"/>
    <w:semiHidden/>
    <w:rsid w:val="00072632"/>
    <w:rPr>
      <w:rFonts w:ascii="Calibri" w:eastAsia="Calibri" w:hAnsi="Calibri" w:cs="Times New Roman"/>
      <w:b/>
      <w:bCs/>
      <w:sz w:val="20"/>
      <w:szCs w:val="20"/>
    </w:rPr>
  </w:style>
  <w:style w:type="character" w:customStyle="1" w:styleId="BalloonTextChar1">
    <w:name w:val="Balloon Text Char1"/>
    <w:uiPriority w:val="99"/>
    <w:semiHidden/>
    <w:rsid w:val="00072632"/>
    <w:rPr>
      <w:rFonts w:ascii="Tahoma" w:eastAsia="Times New Roman" w:hAnsi="Tahoma" w:cs="Tahoma"/>
      <w:sz w:val="16"/>
      <w:szCs w:val="16"/>
    </w:rPr>
  </w:style>
  <w:style w:type="paragraph" w:customStyle="1" w:styleId="n-dieund">
    <w:name w:val="n-dieund"/>
    <w:basedOn w:val="Normal"/>
    <w:uiPriority w:val="99"/>
    <w:qFormat/>
    <w:rsid w:val="00072632"/>
    <w:pPr>
      <w:spacing w:after="120" w:line="240" w:lineRule="auto"/>
      <w:ind w:firstLine="709"/>
      <w:jc w:val="both"/>
    </w:pPr>
    <w:rPr>
      <w:rFonts w:ascii=".VnTime" w:eastAsia="Times New Roman" w:hAnsi=".VnTime" w:cs=".VnTime"/>
      <w:sz w:val="28"/>
      <w:szCs w:val="28"/>
    </w:rPr>
  </w:style>
  <w:style w:type="paragraph" w:customStyle="1" w:styleId="ParaAttribute63">
    <w:name w:val="ParaAttribute63"/>
    <w:uiPriority w:val="99"/>
    <w:qFormat/>
    <w:rsid w:val="00072632"/>
    <w:pPr>
      <w:tabs>
        <w:tab w:val="left" w:pos="262"/>
      </w:tabs>
      <w:wordWrap w:val="0"/>
      <w:spacing w:before="100" w:after="100"/>
      <w:jc w:val="center"/>
    </w:pPr>
    <w:rPr>
      <w:rFonts w:ascii="Times New Roman" w:eastAsia="Batang" w:hAnsi="Times New Roman"/>
      <w:lang w:val="en-US"/>
    </w:rPr>
  </w:style>
  <w:style w:type="paragraph" w:customStyle="1" w:styleId="Body1">
    <w:name w:val="Body 1"/>
    <w:basedOn w:val="Normal"/>
    <w:uiPriority w:val="99"/>
    <w:qFormat/>
    <w:rsid w:val="00072632"/>
    <w:pPr>
      <w:spacing w:before="120" w:after="0" w:line="240" w:lineRule="auto"/>
      <w:ind w:firstLine="720"/>
      <w:jc w:val="both"/>
    </w:pPr>
    <w:rPr>
      <w:rFonts w:ascii="Times New Roman" w:eastAsia="Times New Roman" w:hAnsi="Times New Roman"/>
      <w:sz w:val="28"/>
      <w:szCs w:val="28"/>
      <w:lang w:val="da-DK"/>
    </w:rPr>
  </w:style>
  <w:style w:type="paragraph" w:customStyle="1" w:styleId="Partsection">
    <w:name w:val="Part section"/>
    <w:basedOn w:val="Normal"/>
    <w:autoRedefine/>
    <w:uiPriority w:val="99"/>
    <w:qFormat/>
    <w:rsid w:val="00072632"/>
    <w:pPr>
      <w:spacing w:before="240" w:after="0" w:line="240" w:lineRule="auto"/>
      <w:ind w:firstLine="544"/>
      <w:jc w:val="both"/>
    </w:pPr>
    <w:rPr>
      <w:rFonts w:ascii="Times New Roman" w:eastAsia="Times New Roman" w:hAnsi="Times New Roman"/>
      <w:bCs/>
      <w:spacing w:val="-2"/>
      <w:sz w:val="28"/>
      <w:szCs w:val="28"/>
    </w:rPr>
  </w:style>
  <w:style w:type="paragraph" w:customStyle="1" w:styleId="Tablenon-bullet">
    <w:name w:val="Table non-bullet"/>
    <w:basedOn w:val="Normal"/>
    <w:autoRedefine/>
    <w:uiPriority w:val="99"/>
    <w:qFormat/>
    <w:rsid w:val="00072632"/>
    <w:pPr>
      <w:spacing w:before="120" w:after="120" w:line="340" w:lineRule="exact"/>
      <w:ind w:firstLine="720"/>
      <w:jc w:val="both"/>
    </w:pPr>
    <w:rPr>
      <w:rFonts w:ascii="Times New Roman" w:eastAsia="Times New Roman" w:hAnsi="Times New Roman"/>
      <w:sz w:val="28"/>
      <w:szCs w:val="24"/>
      <w:lang w:val="de-DE"/>
    </w:rPr>
  </w:style>
  <w:style w:type="paragraph" w:customStyle="1" w:styleId="heading1-p">
    <w:name w:val="heading1-p"/>
    <w:basedOn w:val="Normal"/>
    <w:uiPriority w:val="99"/>
    <w:qFormat/>
    <w:rsid w:val="00072632"/>
    <w:pPr>
      <w:spacing w:after="0" w:line="240" w:lineRule="auto"/>
      <w:jc w:val="center"/>
    </w:pPr>
    <w:rPr>
      <w:rFonts w:ascii="Times New Roman" w:eastAsia="Times New Roman" w:hAnsi="Times New Roman"/>
      <w:sz w:val="20"/>
      <w:szCs w:val="20"/>
    </w:rPr>
  </w:style>
  <w:style w:type="paragraph" w:customStyle="1" w:styleId="giua-p">
    <w:name w:val="giua-p"/>
    <w:basedOn w:val="Normal"/>
    <w:uiPriority w:val="99"/>
    <w:qFormat/>
    <w:rsid w:val="00072632"/>
    <w:pPr>
      <w:spacing w:after="0" w:line="240" w:lineRule="auto"/>
      <w:jc w:val="center"/>
    </w:pPr>
    <w:rPr>
      <w:rFonts w:ascii="Times New Roman" w:eastAsia="Times New Roman" w:hAnsi="Times New Roman"/>
      <w:sz w:val="20"/>
      <w:szCs w:val="20"/>
    </w:rPr>
  </w:style>
  <w:style w:type="paragraph" w:customStyle="1" w:styleId="Phuluc">
    <w:name w:val="Phu luc"/>
    <w:basedOn w:val="Heading4"/>
    <w:uiPriority w:val="99"/>
    <w:qFormat/>
    <w:rsid w:val="00072632"/>
    <w:pPr>
      <w:spacing w:before="0" w:after="0"/>
      <w:jc w:val="center"/>
    </w:pPr>
    <w:rPr>
      <w:rFonts w:ascii="Times New Roman Bold" w:hAnsi="Times New Roman Bold"/>
      <w:sz w:val="26"/>
      <w:szCs w:val="24"/>
      <w:lang w:val="vi-VN"/>
    </w:rPr>
  </w:style>
  <w:style w:type="paragraph" w:customStyle="1" w:styleId="Tenphuluc">
    <w:name w:val="Ten phu luc"/>
    <w:basedOn w:val="Normal"/>
    <w:uiPriority w:val="99"/>
    <w:qFormat/>
    <w:rsid w:val="00072632"/>
    <w:pPr>
      <w:spacing w:before="240" w:after="120" w:line="340" w:lineRule="exact"/>
      <w:jc w:val="center"/>
    </w:pPr>
    <w:rPr>
      <w:rFonts w:ascii="Times New Roman" w:eastAsia="Arial" w:hAnsi="Times New Roman"/>
      <w:b/>
      <w:sz w:val="24"/>
      <w:szCs w:val="24"/>
      <w:lang w:val="vi-VN"/>
    </w:rPr>
  </w:style>
  <w:style w:type="paragraph" w:customStyle="1" w:styleId="tb">
    <w:name w:val="tb"/>
    <w:basedOn w:val="Normal"/>
    <w:uiPriority w:val="99"/>
    <w:qFormat/>
    <w:rsid w:val="00072632"/>
    <w:pPr>
      <w:spacing w:before="120" w:after="0" w:line="240" w:lineRule="auto"/>
      <w:ind w:firstLine="720"/>
      <w:jc w:val="both"/>
    </w:pPr>
    <w:rPr>
      <w:rFonts w:ascii="Times New Roman" w:eastAsia="Arial" w:hAnsi="Times New Roman"/>
      <w:sz w:val="26"/>
      <w:szCs w:val="26"/>
      <w:lang w:val="vi-VN"/>
    </w:rPr>
  </w:style>
  <w:style w:type="paragraph" w:customStyle="1" w:styleId="StyleJustified">
    <w:name w:val="Style Justified"/>
    <w:basedOn w:val="Normal"/>
    <w:uiPriority w:val="99"/>
    <w:qFormat/>
    <w:rsid w:val="00072632"/>
    <w:pPr>
      <w:spacing w:before="120" w:after="120" w:line="360" w:lineRule="exact"/>
      <w:jc w:val="both"/>
    </w:pPr>
    <w:rPr>
      <w:rFonts w:ascii="Times New Roman" w:eastAsia="Times New Roman" w:hAnsi="Times New Roman"/>
      <w:sz w:val="26"/>
      <w:szCs w:val="26"/>
    </w:rPr>
  </w:style>
  <w:style w:type="paragraph" w:customStyle="1" w:styleId="DefaultParagraphFontParaCharCharCharCharChar">
    <w:name w:val="Default Paragraph Font Para Char Char Char Char Char"/>
    <w:autoRedefine/>
    <w:uiPriority w:val="99"/>
    <w:qFormat/>
    <w:rsid w:val="00072632"/>
    <w:pPr>
      <w:tabs>
        <w:tab w:val="left" w:pos="1152"/>
      </w:tabs>
      <w:spacing w:before="120" w:after="120" w:line="312" w:lineRule="auto"/>
    </w:pPr>
    <w:rPr>
      <w:rFonts w:ascii="Times New Roman" w:eastAsia="Times New Roman" w:hAnsi="Times New Roman"/>
      <w:b/>
      <w:i/>
      <w:sz w:val="24"/>
      <w:szCs w:val="24"/>
      <w:lang w:val="en-US"/>
    </w:rPr>
  </w:style>
  <w:style w:type="character" w:customStyle="1" w:styleId="KieuthanChar">
    <w:name w:val="Kieu than Char"/>
    <w:link w:val="Kieuthan"/>
    <w:locked/>
    <w:rsid w:val="00072632"/>
    <w:rPr>
      <w:rFonts w:ascii="Times New Roman" w:eastAsia="Times New Roman" w:hAnsi="Times New Roman"/>
      <w:sz w:val="28"/>
      <w:szCs w:val="28"/>
    </w:rPr>
  </w:style>
  <w:style w:type="paragraph" w:customStyle="1" w:styleId="Kieuthan">
    <w:name w:val="Kieu than"/>
    <w:basedOn w:val="Normal"/>
    <w:link w:val="KieuthanChar"/>
    <w:qFormat/>
    <w:rsid w:val="00072632"/>
    <w:pPr>
      <w:spacing w:before="120" w:after="120" w:line="240" w:lineRule="auto"/>
      <w:ind w:firstLine="601"/>
      <w:jc w:val="both"/>
    </w:pPr>
    <w:rPr>
      <w:rFonts w:ascii="Times New Roman" w:eastAsia="Times New Roman" w:hAnsi="Times New Roman"/>
      <w:sz w:val="28"/>
      <w:szCs w:val="28"/>
    </w:rPr>
  </w:style>
  <w:style w:type="character" w:styleId="FootnoteReference">
    <w:name w:val="footnote reference"/>
    <w:uiPriority w:val="99"/>
    <w:unhideWhenUsed/>
    <w:rsid w:val="00072632"/>
    <w:rPr>
      <w:vertAlign w:val="superscript"/>
    </w:rPr>
  </w:style>
  <w:style w:type="character" w:styleId="CommentReference">
    <w:name w:val="annotation reference"/>
    <w:uiPriority w:val="99"/>
    <w:semiHidden/>
    <w:unhideWhenUsed/>
    <w:rsid w:val="00072632"/>
    <w:rPr>
      <w:sz w:val="16"/>
      <w:szCs w:val="16"/>
    </w:rPr>
  </w:style>
  <w:style w:type="character" w:customStyle="1" w:styleId="Heading7Char1">
    <w:name w:val="Heading 7 Char1"/>
    <w:semiHidden/>
    <w:rsid w:val="00072632"/>
    <w:rPr>
      <w:rFonts w:ascii="Cambria" w:eastAsia="Times New Roman" w:hAnsi="Cambria" w:cs="Times New Roman"/>
      <w:i/>
      <w:iCs/>
      <w:color w:val="404040"/>
      <w:sz w:val="28"/>
      <w:szCs w:val="28"/>
    </w:rPr>
  </w:style>
  <w:style w:type="character" w:customStyle="1" w:styleId="Heading8Char1">
    <w:name w:val="Heading 8 Char1"/>
    <w:uiPriority w:val="9"/>
    <w:semiHidden/>
    <w:rsid w:val="00072632"/>
    <w:rPr>
      <w:rFonts w:ascii="Cambria" w:eastAsia="Times New Roman" w:hAnsi="Cambria" w:cs="Times New Roman"/>
      <w:color w:val="404040"/>
    </w:rPr>
  </w:style>
  <w:style w:type="character" w:customStyle="1" w:styleId="Heading9Char1">
    <w:name w:val="Heading 9 Char1"/>
    <w:uiPriority w:val="9"/>
    <w:semiHidden/>
    <w:rsid w:val="00072632"/>
    <w:rPr>
      <w:rFonts w:ascii="Cambria" w:eastAsia="Times New Roman" w:hAnsi="Cambria" w:cs="Times New Roman"/>
      <w:i/>
      <w:iCs/>
      <w:color w:val="404040"/>
    </w:rPr>
  </w:style>
  <w:style w:type="character" w:customStyle="1" w:styleId="apple-converted-space">
    <w:name w:val="apple-converted-space"/>
    <w:rsid w:val="00072632"/>
  </w:style>
  <w:style w:type="character" w:customStyle="1" w:styleId="CharAttribute10">
    <w:name w:val="CharAttribute10"/>
    <w:rsid w:val="00072632"/>
    <w:rPr>
      <w:rFonts w:ascii="Times New Roman" w:eastAsia="Times New Roman" w:hAnsi="Times New Roman" w:cs="Times New Roman" w:hint="default"/>
      <w:b/>
      <w:bCs w:val="0"/>
      <w:sz w:val="28"/>
    </w:rPr>
  </w:style>
  <w:style w:type="character" w:customStyle="1" w:styleId="giua-h1">
    <w:name w:val="giua-h1"/>
    <w:rsid w:val="00072632"/>
    <w:rPr>
      <w:rFonts w:ascii="Times New Roman" w:hAnsi="Times New Roman" w:cs="Times New Roman" w:hint="default"/>
      <w:color w:val="0000FF"/>
      <w:sz w:val="24"/>
      <w:szCs w:val="24"/>
    </w:rPr>
  </w:style>
  <w:style w:type="character" w:customStyle="1" w:styleId="heading1-h1">
    <w:name w:val="heading1-h1"/>
    <w:rsid w:val="00072632"/>
    <w:rPr>
      <w:rFonts w:ascii="Times New Roman" w:hAnsi="Times New Roman" w:cs="Times New Roman" w:hint="default"/>
      <w:b/>
      <w:bCs/>
      <w:color w:val="0000FF"/>
      <w:sz w:val="24"/>
      <w:szCs w:val="24"/>
    </w:rPr>
  </w:style>
  <w:style w:type="character" w:customStyle="1" w:styleId="StyleCondensedby02pt">
    <w:name w:val="Style Condensed by  0.2 pt"/>
    <w:rsid w:val="00072632"/>
    <w:rPr>
      <w:rFonts w:ascii="Times New Roman" w:hAnsi="Times New Roman" w:cs="Times New Roman" w:hint="default"/>
      <w:b/>
      <w:bCs w:val="0"/>
      <w:caps/>
      <w:strike w:val="0"/>
      <w:dstrike w:val="0"/>
      <w:color w:val="FF0000"/>
      <w:spacing w:val="-4"/>
      <w:sz w:val="24"/>
      <w:u w:val="none"/>
      <w:effect w:val="none"/>
      <w:vertAlign w:val="baseline"/>
    </w:rPr>
  </w:style>
  <w:style w:type="character" w:customStyle="1" w:styleId="shorttext1">
    <w:name w:val="short_text1"/>
    <w:rsid w:val="00072632"/>
    <w:rPr>
      <w:sz w:val="29"/>
      <w:szCs w:val="29"/>
    </w:rPr>
  </w:style>
  <w:style w:type="character" w:customStyle="1" w:styleId="st">
    <w:name w:val="st"/>
    <w:rsid w:val="00072632"/>
  </w:style>
  <w:style w:type="character" w:customStyle="1" w:styleId="sheader6">
    <w:name w:val="sheader6"/>
    <w:rsid w:val="00072632"/>
  </w:style>
  <w:style w:type="character" w:customStyle="1" w:styleId="sciname">
    <w:name w:val="sciname"/>
    <w:rsid w:val="00072632"/>
  </w:style>
  <w:style w:type="character" w:customStyle="1" w:styleId="splittaxon">
    <w:name w:val="splittaxon"/>
    <w:rsid w:val="00072632"/>
  </w:style>
  <w:style w:type="character" w:customStyle="1" w:styleId="class">
    <w:name w:val="class"/>
    <w:rsid w:val="00072632"/>
  </w:style>
  <w:style w:type="paragraph" w:styleId="Caption">
    <w:name w:val="caption"/>
    <w:basedOn w:val="Normal"/>
    <w:qFormat/>
    <w:rsid w:val="00072632"/>
    <w:pPr>
      <w:spacing w:before="100" w:beforeAutospacing="1" w:after="100" w:afterAutospacing="1" w:line="240" w:lineRule="auto"/>
    </w:pPr>
    <w:rPr>
      <w:rFonts w:ascii="Times New Roman" w:eastAsia="Times New Roman" w:hAnsi="Times New Roman"/>
      <w:sz w:val="24"/>
      <w:szCs w:val="24"/>
    </w:rPr>
  </w:style>
  <w:style w:type="paragraph" w:customStyle="1" w:styleId="ColorfulList-Accent11">
    <w:name w:val="Colorful List - Accent 11"/>
    <w:basedOn w:val="Normal"/>
    <w:link w:val="ColorfulList-Accent1Char"/>
    <w:uiPriority w:val="34"/>
    <w:qFormat/>
    <w:rsid w:val="00072632"/>
    <w:pPr>
      <w:spacing w:after="0" w:line="240" w:lineRule="auto"/>
      <w:ind w:left="720"/>
      <w:contextualSpacing/>
    </w:pPr>
    <w:rPr>
      <w:rFonts w:ascii="Times New Roman" w:eastAsia="Times New Roman" w:hAnsi="Times New Roman"/>
      <w:sz w:val="24"/>
      <w:szCs w:val="24"/>
      <w:lang w:val="x-none" w:eastAsia="x-none"/>
    </w:rPr>
  </w:style>
  <w:style w:type="character" w:customStyle="1" w:styleId="ColorfulList-Accent1Char">
    <w:name w:val="Colorful List - Accent 1 Char"/>
    <w:link w:val="ColorfulList-Accent11"/>
    <w:uiPriority w:val="34"/>
    <w:locked/>
    <w:rsid w:val="00072632"/>
    <w:rPr>
      <w:rFonts w:ascii="Times New Roman" w:eastAsia="Times New Roman" w:hAnsi="Times New Roman" w:cs="Times New Roman"/>
      <w:sz w:val="24"/>
      <w:szCs w:val="24"/>
      <w:lang w:val="x-none" w:eastAsia="x-none"/>
    </w:rPr>
  </w:style>
  <w:style w:type="paragraph" w:customStyle="1" w:styleId="CharCharCharChar">
    <w:name w:val="Char Char Char Char"/>
    <w:basedOn w:val="Normal"/>
    <w:uiPriority w:val="99"/>
    <w:qFormat/>
    <w:rsid w:val="00072632"/>
    <w:pPr>
      <w:spacing w:after="160" w:line="240" w:lineRule="exact"/>
    </w:pPr>
    <w:rPr>
      <w:rFonts w:ascii="Tahoma" w:eastAsia="PMingLiU" w:hAnsi="Tahoma"/>
      <w:sz w:val="20"/>
      <w:szCs w:val="20"/>
    </w:rPr>
  </w:style>
  <w:style w:type="character" w:customStyle="1" w:styleId="MediumGrid1-Accent2Char">
    <w:name w:val="Medium Grid 1 - Accent 2 Char"/>
    <w:link w:val="MediumGrid1-Accent2"/>
    <w:uiPriority w:val="34"/>
    <w:locked/>
    <w:rsid w:val="00072632"/>
    <w:rPr>
      <w:rFonts w:ascii="Times New Roman" w:eastAsia="Times New Roman" w:hAnsi="Times New Roman"/>
      <w:sz w:val="24"/>
      <w:szCs w:val="24"/>
    </w:rPr>
  </w:style>
  <w:style w:type="table" w:styleId="MediumGrid1-Accent2">
    <w:name w:val="Medium Grid 1 Accent 2"/>
    <w:basedOn w:val="TableNormal"/>
    <w:link w:val="MediumGrid1-Accent2Char"/>
    <w:uiPriority w:val="34"/>
    <w:unhideWhenUsed/>
    <w:qFormat/>
    <w:rsid w:val="00072632"/>
    <w:rPr>
      <w:rFonts w:ascii="Times New Roman" w:eastAsia="Times New Roman" w:hAnsi="Times New Roman"/>
      <w:sz w:val="24"/>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ColorfulList-Accent1Char1">
    <w:name w:val="Colorful List - Accent 1 Char1"/>
    <w:link w:val="ColorfulList-Accent1"/>
    <w:uiPriority w:val="34"/>
    <w:locked/>
    <w:rsid w:val="00072632"/>
    <w:rPr>
      <w:rFonts w:ascii="Times New Roman" w:eastAsia="Times New Roman" w:hAnsi="Times New Roman"/>
      <w:sz w:val="24"/>
      <w:szCs w:val="24"/>
      <w:lang w:val="x-none" w:eastAsia="x-none"/>
    </w:rPr>
  </w:style>
  <w:style w:type="table" w:styleId="ColorfulList-Accent1">
    <w:name w:val="Colorful List Accent 1"/>
    <w:basedOn w:val="TableNormal"/>
    <w:link w:val="ColorfulList-Accent1Char1"/>
    <w:uiPriority w:val="34"/>
    <w:unhideWhenUsed/>
    <w:qFormat/>
    <w:rsid w:val="00072632"/>
    <w:rPr>
      <w:rFonts w:ascii="Times New Roman" w:eastAsia="Times New Roman" w:hAnsi="Times New Roman"/>
      <w:sz w:val="24"/>
      <w:szCs w:val="24"/>
      <w:lang w:val="x-none" w:eastAsia="x-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msonormal0">
    <w:name w:val="msonormal"/>
    <w:basedOn w:val="Normal"/>
    <w:qFormat/>
    <w:rsid w:val="00072632"/>
    <w:pPr>
      <w:spacing w:before="100" w:beforeAutospacing="1" w:after="100" w:afterAutospacing="1" w:line="240" w:lineRule="auto"/>
    </w:pPr>
    <w:rPr>
      <w:rFonts w:ascii="Times New Roman" w:eastAsia="Times New Roman" w:hAnsi="Times New Roman"/>
      <w:sz w:val="24"/>
      <w:szCs w:val="24"/>
      <w:lang w:val="vi-VN" w:eastAsia="vi-VN"/>
    </w:rPr>
  </w:style>
  <w:style w:type="paragraph" w:customStyle="1" w:styleId="font5">
    <w:name w:val="font5"/>
    <w:basedOn w:val="Normal"/>
    <w:qFormat/>
    <w:rsid w:val="00072632"/>
    <w:pPr>
      <w:spacing w:before="100" w:beforeAutospacing="1" w:after="100" w:afterAutospacing="1" w:line="240" w:lineRule="auto"/>
    </w:pPr>
    <w:rPr>
      <w:rFonts w:ascii="Times New Roman" w:eastAsia="Times New Roman" w:hAnsi="Times New Roman"/>
      <w:b/>
      <w:bCs/>
      <w:color w:val="000000"/>
      <w:sz w:val="24"/>
      <w:szCs w:val="24"/>
      <w:lang w:val="vi-VN" w:eastAsia="vi-VN"/>
    </w:rPr>
  </w:style>
  <w:style w:type="paragraph" w:customStyle="1" w:styleId="font6">
    <w:name w:val="font6"/>
    <w:basedOn w:val="Normal"/>
    <w:qFormat/>
    <w:rsid w:val="00072632"/>
    <w:pPr>
      <w:spacing w:before="100" w:beforeAutospacing="1" w:after="100" w:afterAutospacing="1" w:line="240" w:lineRule="auto"/>
    </w:pPr>
    <w:rPr>
      <w:rFonts w:ascii="Times New Roman" w:eastAsia="Times New Roman" w:hAnsi="Times New Roman"/>
      <w:color w:val="000000"/>
      <w:sz w:val="24"/>
      <w:szCs w:val="24"/>
      <w:lang w:val="vi-VN" w:eastAsia="vi-VN"/>
    </w:rPr>
  </w:style>
  <w:style w:type="paragraph" w:customStyle="1" w:styleId="font7">
    <w:name w:val="font7"/>
    <w:basedOn w:val="Normal"/>
    <w:qFormat/>
    <w:rsid w:val="00072632"/>
    <w:pPr>
      <w:spacing w:before="100" w:beforeAutospacing="1" w:after="100" w:afterAutospacing="1" w:line="240" w:lineRule="auto"/>
    </w:pPr>
    <w:rPr>
      <w:rFonts w:ascii="Times New Roman" w:eastAsia="Times New Roman" w:hAnsi="Times New Roman"/>
      <w:i/>
      <w:iCs/>
      <w:color w:val="000000"/>
      <w:sz w:val="24"/>
      <w:szCs w:val="24"/>
      <w:lang w:val="vi-VN" w:eastAsia="vi-VN"/>
    </w:rPr>
  </w:style>
  <w:style w:type="paragraph" w:customStyle="1" w:styleId="font8">
    <w:name w:val="font8"/>
    <w:basedOn w:val="Normal"/>
    <w:qFormat/>
    <w:rsid w:val="00072632"/>
    <w:pPr>
      <w:spacing w:before="100" w:beforeAutospacing="1" w:after="100" w:afterAutospacing="1" w:line="240" w:lineRule="auto"/>
    </w:pPr>
    <w:rPr>
      <w:rFonts w:ascii="Times New Roman" w:eastAsia="Times New Roman" w:hAnsi="Times New Roman"/>
      <w:b/>
      <w:bCs/>
      <w:i/>
      <w:iCs/>
      <w:color w:val="000000"/>
      <w:sz w:val="24"/>
      <w:szCs w:val="24"/>
      <w:lang w:val="vi-VN" w:eastAsia="vi-VN"/>
    </w:rPr>
  </w:style>
  <w:style w:type="paragraph" w:customStyle="1" w:styleId="font9">
    <w:name w:val="font9"/>
    <w:basedOn w:val="Normal"/>
    <w:qFormat/>
    <w:rsid w:val="00072632"/>
    <w:pPr>
      <w:spacing w:before="100" w:beforeAutospacing="1" w:after="100" w:afterAutospacing="1" w:line="240" w:lineRule="auto"/>
    </w:pPr>
    <w:rPr>
      <w:rFonts w:ascii="Times New Roman" w:eastAsia="Times New Roman" w:hAnsi="Times New Roman"/>
      <w:color w:val="FF0000"/>
      <w:sz w:val="24"/>
      <w:szCs w:val="24"/>
      <w:lang w:val="vi-VN" w:eastAsia="vi-VN"/>
    </w:rPr>
  </w:style>
  <w:style w:type="paragraph" w:customStyle="1" w:styleId="xl65">
    <w:name w:val="xl65"/>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lang w:val="vi-VN" w:eastAsia="vi-VN"/>
    </w:rPr>
  </w:style>
  <w:style w:type="paragraph" w:customStyle="1" w:styleId="xl66">
    <w:name w:val="xl66"/>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67">
    <w:name w:val="xl67"/>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lang w:val="vi-VN" w:eastAsia="vi-VN"/>
    </w:rPr>
  </w:style>
  <w:style w:type="paragraph" w:customStyle="1" w:styleId="xl68">
    <w:name w:val="xl68"/>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val="vi-VN" w:eastAsia="vi-VN"/>
    </w:rPr>
  </w:style>
  <w:style w:type="paragraph" w:customStyle="1" w:styleId="xl69">
    <w:name w:val="xl69"/>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vi-VN" w:eastAsia="vi-VN"/>
    </w:rPr>
  </w:style>
  <w:style w:type="paragraph" w:customStyle="1" w:styleId="xl70">
    <w:name w:val="xl70"/>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4"/>
      <w:szCs w:val="24"/>
      <w:lang w:val="vi-VN" w:eastAsia="vi-VN"/>
    </w:rPr>
  </w:style>
  <w:style w:type="paragraph" w:customStyle="1" w:styleId="xl71">
    <w:name w:val="xl71"/>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4"/>
      <w:szCs w:val="24"/>
      <w:lang w:val="vi-VN" w:eastAsia="vi-VN"/>
    </w:rPr>
  </w:style>
  <w:style w:type="paragraph" w:customStyle="1" w:styleId="xl72">
    <w:name w:val="xl72"/>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lang w:val="vi-VN" w:eastAsia="vi-VN"/>
    </w:rPr>
  </w:style>
  <w:style w:type="paragraph" w:customStyle="1" w:styleId="xl73">
    <w:name w:val="xl73"/>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color w:val="000000"/>
      <w:sz w:val="24"/>
      <w:szCs w:val="24"/>
      <w:lang w:val="vi-VN" w:eastAsia="vi-VN"/>
    </w:rPr>
  </w:style>
  <w:style w:type="paragraph" w:customStyle="1" w:styleId="xl74">
    <w:name w:val="xl74"/>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00"/>
      <w:sz w:val="24"/>
      <w:szCs w:val="24"/>
      <w:lang w:val="vi-VN" w:eastAsia="vi-VN"/>
    </w:rPr>
  </w:style>
  <w:style w:type="paragraph" w:customStyle="1" w:styleId="xl75">
    <w:name w:val="xl75"/>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val="vi-VN" w:eastAsia="vi-VN"/>
    </w:rPr>
  </w:style>
  <w:style w:type="paragraph" w:customStyle="1" w:styleId="xl76">
    <w:name w:val="xl76"/>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000000"/>
      <w:sz w:val="24"/>
      <w:szCs w:val="24"/>
      <w:lang w:val="vi-VN" w:eastAsia="vi-VN"/>
    </w:rPr>
  </w:style>
  <w:style w:type="paragraph" w:customStyle="1" w:styleId="xl77">
    <w:name w:val="xl77"/>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i/>
      <w:iCs/>
      <w:color w:val="000000"/>
      <w:sz w:val="24"/>
      <w:szCs w:val="24"/>
      <w:lang w:val="vi-VN" w:eastAsia="vi-VN"/>
    </w:rPr>
  </w:style>
  <w:style w:type="paragraph" w:customStyle="1" w:styleId="xl78">
    <w:name w:val="xl78"/>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val="vi-VN" w:eastAsia="vi-VN"/>
    </w:rPr>
  </w:style>
  <w:style w:type="paragraph" w:customStyle="1" w:styleId="xl79">
    <w:name w:val="xl79"/>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val="vi-VN" w:eastAsia="vi-VN"/>
    </w:rPr>
  </w:style>
  <w:style w:type="paragraph" w:customStyle="1" w:styleId="xl80">
    <w:name w:val="xl80"/>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FF0000"/>
      <w:sz w:val="24"/>
      <w:szCs w:val="24"/>
      <w:lang w:val="vi-VN" w:eastAsia="vi-VN"/>
    </w:rPr>
  </w:style>
  <w:style w:type="paragraph" w:customStyle="1" w:styleId="xl81">
    <w:name w:val="xl81"/>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lang w:val="vi-VN" w:eastAsia="vi-VN"/>
    </w:rPr>
  </w:style>
  <w:style w:type="paragraph" w:customStyle="1" w:styleId="xl82">
    <w:name w:val="xl82"/>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color w:val="FF0000"/>
      <w:sz w:val="24"/>
      <w:szCs w:val="24"/>
      <w:lang w:val="vi-VN" w:eastAsia="vi-VN"/>
    </w:rPr>
  </w:style>
  <w:style w:type="paragraph" w:customStyle="1" w:styleId="xl83">
    <w:name w:val="xl83"/>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84">
    <w:name w:val="xl84"/>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vi-VN" w:eastAsia="vi-VN"/>
    </w:rPr>
  </w:style>
  <w:style w:type="paragraph" w:customStyle="1" w:styleId="xl85">
    <w:name w:val="xl85"/>
    <w:basedOn w:val="Normal"/>
    <w:qFormat/>
    <w:rsid w:val="00072632"/>
    <w:pPr>
      <w:spacing w:before="100" w:beforeAutospacing="1" w:after="100" w:afterAutospacing="1" w:line="240" w:lineRule="auto"/>
      <w:jc w:val="center"/>
      <w:textAlignment w:val="center"/>
    </w:pPr>
    <w:rPr>
      <w:rFonts w:ascii="Times New Roman" w:eastAsia="Times New Roman" w:hAnsi="Times New Roman"/>
      <w:sz w:val="24"/>
      <w:szCs w:val="24"/>
      <w:lang w:val="vi-VN" w:eastAsia="vi-VN"/>
    </w:rPr>
  </w:style>
  <w:style w:type="paragraph" w:customStyle="1" w:styleId="xl86">
    <w:name w:val="xl86"/>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vi-VN" w:eastAsia="vi-VN"/>
    </w:rPr>
  </w:style>
  <w:style w:type="paragraph" w:customStyle="1" w:styleId="xl87">
    <w:name w:val="xl87"/>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lang w:val="vi-VN" w:eastAsia="vi-VN"/>
    </w:rPr>
  </w:style>
  <w:style w:type="paragraph" w:customStyle="1" w:styleId="xl88">
    <w:name w:val="xl88"/>
    <w:basedOn w:val="Normal"/>
    <w:qFormat/>
    <w:rsid w:val="000726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89">
    <w:name w:val="xl89"/>
    <w:basedOn w:val="Normal"/>
    <w:qFormat/>
    <w:rsid w:val="000726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90">
    <w:name w:val="xl90"/>
    <w:basedOn w:val="Normal"/>
    <w:qFormat/>
    <w:rsid w:val="000726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91">
    <w:name w:val="xl91"/>
    <w:basedOn w:val="Normal"/>
    <w:qFormat/>
    <w:rsid w:val="0007263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customStyle="1" w:styleId="xl92">
    <w:name w:val="xl92"/>
    <w:basedOn w:val="Normal"/>
    <w:qFormat/>
    <w:rsid w:val="0007263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vi-VN" w:eastAsia="vi-VN"/>
    </w:rPr>
  </w:style>
  <w:style w:type="paragraph" w:styleId="Revision">
    <w:name w:val="Revision"/>
    <w:hidden/>
    <w:uiPriority w:val="99"/>
    <w:semiHidden/>
    <w:rsid w:val="00072632"/>
    <w:rPr>
      <w:rFonts w:ascii="Times New Roman" w:eastAsia="Times New Roman" w:hAnsi="Times New Roman"/>
      <w:sz w:val="28"/>
      <w:szCs w:val="28"/>
      <w:lang w:val="en-US"/>
    </w:rPr>
  </w:style>
  <w:style w:type="character" w:customStyle="1" w:styleId="DocumentMapChar">
    <w:name w:val="Document Map Char"/>
    <w:link w:val="DocumentMap"/>
    <w:uiPriority w:val="99"/>
    <w:semiHidden/>
    <w:locked/>
    <w:rsid w:val="00072632"/>
    <w:rPr>
      <w:rFonts w:ascii="Helvetica" w:eastAsia="Times New Roman" w:hAnsi="Helvetica"/>
      <w:sz w:val="24"/>
      <w:szCs w:val="24"/>
    </w:rPr>
  </w:style>
  <w:style w:type="paragraph" w:styleId="DocumentMap">
    <w:name w:val="Document Map"/>
    <w:basedOn w:val="Normal"/>
    <w:link w:val="DocumentMapChar"/>
    <w:uiPriority w:val="99"/>
    <w:semiHidden/>
    <w:unhideWhenUsed/>
    <w:rsid w:val="00072632"/>
    <w:pPr>
      <w:spacing w:after="0" w:line="240" w:lineRule="auto"/>
    </w:pPr>
    <w:rPr>
      <w:rFonts w:ascii="Helvetica" w:eastAsia="Times New Roman" w:hAnsi="Helvetica"/>
      <w:sz w:val="24"/>
      <w:szCs w:val="24"/>
    </w:rPr>
  </w:style>
  <w:style w:type="character" w:customStyle="1" w:styleId="DocumentMapChar1">
    <w:name w:val="Document Map Char1"/>
    <w:uiPriority w:val="99"/>
    <w:semiHidden/>
    <w:rsid w:val="00072632"/>
    <w:rPr>
      <w:rFonts w:ascii="Tahoma" w:eastAsia="Calibri" w:hAnsi="Tahoma" w:cs="Tahoma"/>
      <w:sz w:val="16"/>
      <w:szCs w:val="16"/>
    </w:rPr>
  </w:style>
  <w:style w:type="paragraph" w:customStyle="1" w:styleId="ColorfulList-Accent12">
    <w:name w:val="Colorful List - Accent 12"/>
    <w:basedOn w:val="Normal"/>
    <w:uiPriority w:val="72"/>
    <w:qFormat/>
    <w:rsid w:val="00072632"/>
    <w:pPr>
      <w:spacing w:after="0" w:line="240" w:lineRule="auto"/>
      <w:ind w:left="720"/>
      <w:contextualSpacing/>
    </w:pPr>
    <w:rPr>
      <w:rFonts w:ascii="Times New Roman" w:eastAsia="Times New Roman" w:hAnsi="Times New Roman"/>
      <w:sz w:val="28"/>
      <w:szCs w:val="28"/>
    </w:rPr>
  </w:style>
  <w:style w:type="paragraph" w:customStyle="1" w:styleId="CharCharCharChar0">
    <w:name w:val="Char Char Char Char"/>
    <w:basedOn w:val="Normal"/>
    <w:rsid w:val="00072632"/>
    <w:pPr>
      <w:spacing w:after="160" w:line="240" w:lineRule="exact"/>
    </w:pPr>
    <w:rPr>
      <w:rFonts w:ascii="Tahoma" w:eastAsia="PMingLiU" w:hAnsi="Tahoma"/>
      <w:sz w:val="20"/>
      <w:szCs w:val="20"/>
    </w:rPr>
  </w:style>
  <w:style w:type="character" w:customStyle="1" w:styleId="aphiacorepb-3">
    <w:name w:val="aphia_core_pb-3"/>
    <w:rsid w:val="00072632"/>
  </w:style>
  <w:style w:type="character" w:customStyle="1" w:styleId="ng-binding">
    <w:name w:val="ng-binding"/>
    <w:rsid w:val="00072632"/>
  </w:style>
  <w:style w:type="character" w:customStyle="1" w:styleId="fontstyle01">
    <w:name w:val="fontstyle01"/>
    <w:rsid w:val="00072632"/>
    <w:rPr>
      <w:rFonts w:ascii="ArialMT" w:hAnsi="ArialMT" w:hint="default"/>
      <w:b w:val="0"/>
      <w:bCs w:val="0"/>
      <w:i w:val="0"/>
      <w:iCs w:val="0"/>
      <w:color w:val="242021"/>
      <w:sz w:val="18"/>
      <w:szCs w:val="18"/>
    </w:rPr>
  </w:style>
  <w:style w:type="character" w:customStyle="1" w:styleId="fontstyle21">
    <w:name w:val="fontstyle21"/>
    <w:rsid w:val="00072632"/>
    <w:rPr>
      <w:rFonts w:ascii="ArialMT" w:hAnsi="ArialMT" w:hint="default"/>
      <w:b w:val="0"/>
      <w:bCs w:val="0"/>
      <w:i w:val="0"/>
      <w:iCs w:val="0"/>
      <w:color w:val="242021"/>
      <w:sz w:val="18"/>
      <w:szCs w:val="18"/>
    </w:rPr>
  </w:style>
  <w:style w:type="table" w:customStyle="1" w:styleId="TableGrid0">
    <w:name w:val="TableGrid"/>
    <w:rsid w:val="00072632"/>
    <w:rPr>
      <w:rFonts w:eastAsia="Times New Roman"/>
      <w:sz w:val="22"/>
      <w:szCs w:val="22"/>
      <w:lang w:val="en-US"/>
    </w:rPr>
    <w:tblPr>
      <w:tblCellMar>
        <w:top w:w="0" w:type="dxa"/>
        <w:left w:w="0" w:type="dxa"/>
        <w:bottom w:w="0" w:type="dxa"/>
        <w:right w:w="0" w:type="dxa"/>
      </w:tblCellMar>
    </w:tblPr>
  </w:style>
  <w:style w:type="character" w:styleId="UnresolvedMention">
    <w:name w:val="Unresolved Mention"/>
    <w:uiPriority w:val="99"/>
    <w:semiHidden/>
    <w:unhideWhenUsed/>
    <w:rsid w:val="00072632"/>
    <w:rPr>
      <w:color w:val="605E5C"/>
      <w:shd w:val="clear" w:color="auto" w:fill="E1DFDD"/>
    </w:rPr>
  </w:style>
  <w:style w:type="character" w:styleId="PageNumber">
    <w:name w:val="page number"/>
    <w:uiPriority w:val="99"/>
    <w:semiHidden/>
    <w:unhideWhenUsed/>
    <w:rsid w:val="00072632"/>
  </w:style>
  <w:style w:type="table" w:styleId="LightGrid-Accent3">
    <w:name w:val="Light Grid Accent 3"/>
    <w:basedOn w:val="TableNormal"/>
    <w:uiPriority w:val="34"/>
    <w:unhideWhenUsed/>
    <w:qFormat/>
    <w:rsid w:val="00072632"/>
    <w:rPr>
      <w:rFonts w:ascii="Times New Roman" w:eastAsia="Times New Roman" w:hAnsi="Times New Roman"/>
      <w:sz w:val="24"/>
      <w:szCs w:val="24"/>
      <w:lang w:val="x-none" w:eastAsia="x-none" w:bidi="x-non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Default">
    <w:name w:val="Default"/>
    <w:rsid w:val="00072632"/>
    <w:pPr>
      <w:autoSpaceDE w:val="0"/>
      <w:autoSpaceDN w:val="0"/>
      <w:adjustRightInd w:val="0"/>
    </w:pPr>
    <w:rPr>
      <w:rFonts w:ascii="Times New Roman" w:hAnsi="Times New Roman"/>
      <w:color w:val="000000"/>
      <w:sz w:val="24"/>
      <w:szCs w:val="24"/>
      <w:lang w:val="en-US"/>
    </w:rPr>
  </w:style>
  <w:style w:type="paragraph" w:customStyle="1" w:styleId="dieu">
    <w:name w:val="dieu"/>
    <w:basedOn w:val="Normal"/>
    <w:link w:val="dieuChar"/>
    <w:rsid w:val="00072632"/>
    <w:pPr>
      <w:spacing w:after="120" w:line="240" w:lineRule="auto"/>
      <w:ind w:firstLine="720"/>
    </w:pPr>
    <w:rPr>
      <w:rFonts w:ascii="Times New Roman" w:eastAsia="SimSun" w:hAnsi="Times New Roman"/>
      <w:b/>
      <w:color w:val="0000FF"/>
      <w:sz w:val="26"/>
      <w:szCs w:val="24"/>
    </w:rPr>
  </w:style>
  <w:style w:type="character" w:customStyle="1" w:styleId="dieuChar">
    <w:name w:val="dieu Char"/>
    <w:link w:val="dieu"/>
    <w:rsid w:val="00072632"/>
    <w:rPr>
      <w:rFonts w:ascii="Times New Roman" w:eastAsia="SimSun" w:hAnsi="Times New Roman" w:cs="Times New Roman"/>
      <w:b/>
      <w:color w:val="0000FF"/>
      <w:sz w:val="26"/>
      <w:szCs w:val="24"/>
    </w:rPr>
  </w:style>
  <w:style w:type="character" w:customStyle="1" w:styleId="NormalWebChar">
    <w:name w:val="Normal (Web) Char"/>
    <w:aliases w:val="Char Char Char Char1,Char Char Char1, Char Char Char Char, Char Char Char1"/>
    <w:link w:val="NormalWeb"/>
    <w:uiPriority w:val="99"/>
    <w:locked/>
    <w:rsid w:val="00085DC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1221">
      <w:bodyDiv w:val="1"/>
      <w:marLeft w:val="0"/>
      <w:marRight w:val="0"/>
      <w:marTop w:val="0"/>
      <w:marBottom w:val="0"/>
      <w:divBdr>
        <w:top w:val="none" w:sz="0" w:space="0" w:color="auto"/>
        <w:left w:val="none" w:sz="0" w:space="0" w:color="auto"/>
        <w:bottom w:val="none" w:sz="0" w:space="0" w:color="auto"/>
        <w:right w:val="none" w:sz="0" w:space="0" w:color="auto"/>
      </w:divBdr>
    </w:div>
    <w:div w:id="221211545">
      <w:bodyDiv w:val="1"/>
      <w:marLeft w:val="0"/>
      <w:marRight w:val="0"/>
      <w:marTop w:val="0"/>
      <w:marBottom w:val="0"/>
      <w:divBdr>
        <w:top w:val="none" w:sz="0" w:space="0" w:color="auto"/>
        <w:left w:val="none" w:sz="0" w:space="0" w:color="auto"/>
        <w:bottom w:val="none" w:sz="0" w:space="0" w:color="auto"/>
        <w:right w:val="none" w:sz="0" w:space="0" w:color="auto"/>
      </w:divBdr>
    </w:div>
    <w:div w:id="539975426">
      <w:bodyDiv w:val="1"/>
      <w:marLeft w:val="0"/>
      <w:marRight w:val="0"/>
      <w:marTop w:val="0"/>
      <w:marBottom w:val="0"/>
      <w:divBdr>
        <w:top w:val="none" w:sz="0" w:space="0" w:color="auto"/>
        <w:left w:val="none" w:sz="0" w:space="0" w:color="auto"/>
        <w:bottom w:val="none" w:sz="0" w:space="0" w:color="auto"/>
        <w:right w:val="none" w:sz="0" w:space="0" w:color="auto"/>
      </w:divBdr>
    </w:div>
    <w:div w:id="558170343">
      <w:bodyDiv w:val="1"/>
      <w:marLeft w:val="0"/>
      <w:marRight w:val="0"/>
      <w:marTop w:val="0"/>
      <w:marBottom w:val="0"/>
      <w:divBdr>
        <w:top w:val="none" w:sz="0" w:space="0" w:color="auto"/>
        <w:left w:val="none" w:sz="0" w:space="0" w:color="auto"/>
        <w:bottom w:val="none" w:sz="0" w:space="0" w:color="auto"/>
        <w:right w:val="none" w:sz="0" w:space="0" w:color="auto"/>
      </w:divBdr>
    </w:div>
    <w:div w:id="618997012">
      <w:bodyDiv w:val="1"/>
      <w:marLeft w:val="0"/>
      <w:marRight w:val="0"/>
      <w:marTop w:val="0"/>
      <w:marBottom w:val="0"/>
      <w:divBdr>
        <w:top w:val="none" w:sz="0" w:space="0" w:color="auto"/>
        <w:left w:val="none" w:sz="0" w:space="0" w:color="auto"/>
        <w:bottom w:val="none" w:sz="0" w:space="0" w:color="auto"/>
        <w:right w:val="none" w:sz="0" w:space="0" w:color="auto"/>
      </w:divBdr>
    </w:div>
    <w:div w:id="636878881">
      <w:bodyDiv w:val="1"/>
      <w:marLeft w:val="0"/>
      <w:marRight w:val="0"/>
      <w:marTop w:val="0"/>
      <w:marBottom w:val="0"/>
      <w:divBdr>
        <w:top w:val="none" w:sz="0" w:space="0" w:color="auto"/>
        <w:left w:val="none" w:sz="0" w:space="0" w:color="auto"/>
        <w:bottom w:val="none" w:sz="0" w:space="0" w:color="auto"/>
        <w:right w:val="none" w:sz="0" w:space="0" w:color="auto"/>
      </w:divBdr>
    </w:div>
    <w:div w:id="706637014">
      <w:bodyDiv w:val="1"/>
      <w:marLeft w:val="0"/>
      <w:marRight w:val="0"/>
      <w:marTop w:val="0"/>
      <w:marBottom w:val="0"/>
      <w:divBdr>
        <w:top w:val="none" w:sz="0" w:space="0" w:color="auto"/>
        <w:left w:val="none" w:sz="0" w:space="0" w:color="auto"/>
        <w:bottom w:val="none" w:sz="0" w:space="0" w:color="auto"/>
        <w:right w:val="none" w:sz="0" w:space="0" w:color="auto"/>
      </w:divBdr>
    </w:div>
    <w:div w:id="929122708">
      <w:bodyDiv w:val="1"/>
      <w:marLeft w:val="0"/>
      <w:marRight w:val="0"/>
      <w:marTop w:val="0"/>
      <w:marBottom w:val="0"/>
      <w:divBdr>
        <w:top w:val="none" w:sz="0" w:space="0" w:color="auto"/>
        <w:left w:val="none" w:sz="0" w:space="0" w:color="auto"/>
        <w:bottom w:val="none" w:sz="0" w:space="0" w:color="auto"/>
        <w:right w:val="none" w:sz="0" w:space="0" w:color="auto"/>
      </w:divBdr>
    </w:div>
    <w:div w:id="1018964340">
      <w:bodyDiv w:val="1"/>
      <w:marLeft w:val="0"/>
      <w:marRight w:val="0"/>
      <w:marTop w:val="0"/>
      <w:marBottom w:val="0"/>
      <w:divBdr>
        <w:top w:val="none" w:sz="0" w:space="0" w:color="auto"/>
        <w:left w:val="none" w:sz="0" w:space="0" w:color="auto"/>
        <w:bottom w:val="none" w:sz="0" w:space="0" w:color="auto"/>
        <w:right w:val="none" w:sz="0" w:space="0" w:color="auto"/>
      </w:divBdr>
    </w:div>
    <w:div w:id="1059864898">
      <w:bodyDiv w:val="1"/>
      <w:marLeft w:val="0"/>
      <w:marRight w:val="0"/>
      <w:marTop w:val="0"/>
      <w:marBottom w:val="0"/>
      <w:divBdr>
        <w:top w:val="none" w:sz="0" w:space="0" w:color="auto"/>
        <w:left w:val="none" w:sz="0" w:space="0" w:color="auto"/>
        <w:bottom w:val="none" w:sz="0" w:space="0" w:color="auto"/>
        <w:right w:val="none" w:sz="0" w:space="0" w:color="auto"/>
      </w:divBdr>
    </w:div>
    <w:div w:id="1237548407">
      <w:bodyDiv w:val="1"/>
      <w:marLeft w:val="0"/>
      <w:marRight w:val="0"/>
      <w:marTop w:val="0"/>
      <w:marBottom w:val="0"/>
      <w:divBdr>
        <w:top w:val="none" w:sz="0" w:space="0" w:color="auto"/>
        <w:left w:val="none" w:sz="0" w:space="0" w:color="auto"/>
        <w:bottom w:val="none" w:sz="0" w:space="0" w:color="auto"/>
        <w:right w:val="none" w:sz="0" w:space="0" w:color="auto"/>
      </w:divBdr>
    </w:div>
    <w:div w:id="1332415414">
      <w:bodyDiv w:val="1"/>
      <w:marLeft w:val="0"/>
      <w:marRight w:val="0"/>
      <w:marTop w:val="0"/>
      <w:marBottom w:val="0"/>
      <w:divBdr>
        <w:top w:val="none" w:sz="0" w:space="0" w:color="auto"/>
        <w:left w:val="none" w:sz="0" w:space="0" w:color="auto"/>
        <w:bottom w:val="none" w:sz="0" w:space="0" w:color="auto"/>
        <w:right w:val="none" w:sz="0" w:space="0" w:color="auto"/>
      </w:divBdr>
    </w:div>
    <w:div w:id="1404644322">
      <w:bodyDiv w:val="1"/>
      <w:marLeft w:val="0"/>
      <w:marRight w:val="0"/>
      <w:marTop w:val="0"/>
      <w:marBottom w:val="0"/>
      <w:divBdr>
        <w:top w:val="none" w:sz="0" w:space="0" w:color="auto"/>
        <w:left w:val="none" w:sz="0" w:space="0" w:color="auto"/>
        <w:bottom w:val="none" w:sz="0" w:space="0" w:color="auto"/>
        <w:right w:val="none" w:sz="0" w:space="0" w:color="auto"/>
      </w:divBdr>
    </w:div>
    <w:div w:id="1426076718">
      <w:bodyDiv w:val="1"/>
      <w:marLeft w:val="0"/>
      <w:marRight w:val="0"/>
      <w:marTop w:val="0"/>
      <w:marBottom w:val="0"/>
      <w:divBdr>
        <w:top w:val="none" w:sz="0" w:space="0" w:color="auto"/>
        <w:left w:val="none" w:sz="0" w:space="0" w:color="auto"/>
        <w:bottom w:val="none" w:sz="0" w:space="0" w:color="auto"/>
        <w:right w:val="none" w:sz="0" w:space="0" w:color="auto"/>
      </w:divBdr>
    </w:div>
    <w:div w:id="1494102267">
      <w:bodyDiv w:val="1"/>
      <w:marLeft w:val="0"/>
      <w:marRight w:val="0"/>
      <w:marTop w:val="0"/>
      <w:marBottom w:val="0"/>
      <w:divBdr>
        <w:top w:val="none" w:sz="0" w:space="0" w:color="auto"/>
        <w:left w:val="none" w:sz="0" w:space="0" w:color="auto"/>
        <w:bottom w:val="none" w:sz="0" w:space="0" w:color="auto"/>
        <w:right w:val="none" w:sz="0" w:space="0" w:color="auto"/>
      </w:divBdr>
    </w:div>
    <w:div w:id="1508472234">
      <w:bodyDiv w:val="1"/>
      <w:marLeft w:val="0"/>
      <w:marRight w:val="0"/>
      <w:marTop w:val="0"/>
      <w:marBottom w:val="0"/>
      <w:divBdr>
        <w:top w:val="none" w:sz="0" w:space="0" w:color="auto"/>
        <w:left w:val="none" w:sz="0" w:space="0" w:color="auto"/>
        <w:bottom w:val="none" w:sz="0" w:space="0" w:color="auto"/>
        <w:right w:val="none" w:sz="0" w:space="0" w:color="auto"/>
      </w:divBdr>
    </w:div>
    <w:div w:id="1544975153">
      <w:bodyDiv w:val="1"/>
      <w:marLeft w:val="0"/>
      <w:marRight w:val="0"/>
      <w:marTop w:val="0"/>
      <w:marBottom w:val="0"/>
      <w:divBdr>
        <w:top w:val="none" w:sz="0" w:space="0" w:color="auto"/>
        <w:left w:val="none" w:sz="0" w:space="0" w:color="auto"/>
        <w:bottom w:val="none" w:sz="0" w:space="0" w:color="auto"/>
        <w:right w:val="none" w:sz="0" w:space="0" w:color="auto"/>
      </w:divBdr>
    </w:div>
    <w:div w:id="1665473808">
      <w:bodyDiv w:val="1"/>
      <w:marLeft w:val="0"/>
      <w:marRight w:val="0"/>
      <w:marTop w:val="0"/>
      <w:marBottom w:val="0"/>
      <w:divBdr>
        <w:top w:val="none" w:sz="0" w:space="0" w:color="auto"/>
        <w:left w:val="none" w:sz="0" w:space="0" w:color="auto"/>
        <w:bottom w:val="none" w:sz="0" w:space="0" w:color="auto"/>
        <w:right w:val="none" w:sz="0" w:space="0" w:color="auto"/>
      </w:divBdr>
    </w:div>
    <w:div w:id="1704088712">
      <w:bodyDiv w:val="1"/>
      <w:marLeft w:val="0"/>
      <w:marRight w:val="0"/>
      <w:marTop w:val="0"/>
      <w:marBottom w:val="0"/>
      <w:divBdr>
        <w:top w:val="none" w:sz="0" w:space="0" w:color="auto"/>
        <w:left w:val="none" w:sz="0" w:space="0" w:color="auto"/>
        <w:bottom w:val="none" w:sz="0" w:space="0" w:color="auto"/>
        <w:right w:val="none" w:sz="0" w:space="0" w:color="auto"/>
      </w:divBdr>
    </w:div>
    <w:div w:id="1739937836">
      <w:bodyDiv w:val="1"/>
      <w:marLeft w:val="0"/>
      <w:marRight w:val="0"/>
      <w:marTop w:val="0"/>
      <w:marBottom w:val="0"/>
      <w:divBdr>
        <w:top w:val="none" w:sz="0" w:space="0" w:color="auto"/>
        <w:left w:val="none" w:sz="0" w:space="0" w:color="auto"/>
        <w:bottom w:val="none" w:sz="0" w:space="0" w:color="auto"/>
        <w:right w:val="none" w:sz="0" w:space="0" w:color="auto"/>
      </w:divBdr>
    </w:div>
    <w:div w:id="1958558095">
      <w:bodyDiv w:val="1"/>
      <w:marLeft w:val="0"/>
      <w:marRight w:val="0"/>
      <w:marTop w:val="0"/>
      <w:marBottom w:val="0"/>
      <w:divBdr>
        <w:top w:val="none" w:sz="0" w:space="0" w:color="auto"/>
        <w:left w:val="none" w:sz="0" w:space="0" w:color="auto"/>
        <w:bottom w:val="none" w:sz="0" w:space="0" w:color="auto"/>
        <w:right w:val="none" w:sz="0" w:space="0" w:color="auto"/>
      </w:divBdr>
    </w:div>
    <w:div w:id="2094399549">
      <w:bodyDiv w:val="1"/>
      <w:marLeft w:val="0"/>
      <w:marRight w:val="0"/>
      <w:marTop w:val="0"/>
      <w:marBottom w:val="0"/>
      <w:divBdr>
        <w:top w:val="none" w:sz="0" w:space="0" w:color="auto"/>
        <w:left w:val="none" w:sz="0" w:space="0" w:color="auto"/>
        <w:bottom w:val="none" w:sz="0" w:space="0" w:color="auto"/>
        <w:right w:val="none" w:sz="0" w:space="0" w:color="auto"/>
      </w:divBdr>
    </w:div>
    <w:div w:id="21142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B479D-9983-483C-BCC5-5E21CC07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Co Tong Duc</cp:lastModifiedBy>
  <cp:revision>10</cp:revision>
  <cp:lastPrinted>2025-03-20T09:28:00Z</cp:lastPrinted>
  <dcterms:created xsi:type="dcterms:W3CDTF">2025-03-20T08:49:00Z</dcterms:created>
  <dcterms:modified xsi:type="dcterms:W3CDTF">2025-03-20T09:30:00Z</dcterms:modified>
</cp:coreProperties>
</file>